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0A4D" w:rsidRPr="007D0C6C" w:rsidRDefault="00B70A4D" w:rsidP="00B70A4D">
      <w:pPr>
        <w:spacing w:line="360" w:lineRule="auto"/>
        <w:jc w:val="both"/>
        <w:rPr>
          <w:rFonts w:ascii="Arial" w:hAnsi="Arial" w:cs="Arial"/>
          <w:b/>
          <w:sz w:val="28"/>
          <w:szCs w:val="28"/>
        </w:rPr>
      </w:pPr>
      <w:r w:rsidRPr="007D0C6C">
        <w:rPr>
          <w:rFonts w:ascii="Arial" w:hAnsi="Arial" w:cs="Arial"/>
          <w:b/>
          <w:sz w:val="28"/>
          <w:szCs w:val="28"/>
        </w:rPr>
        <w:t>Settlement Agreement</w:t>
      </w:r>
    </w:p>
    <w:p w:rsidR="00B70A4D" w:rsidRPr="007D0C6C" w:rsidRDefault="00B70A4D" w:rsidP="00B70A4D">
      <w:pPr>
        <w:spacing w:line="360" w:lineRule="auto"/>
        <w:jc w:val="both"/>
        <w:rPr>
          <w:rFonts w:ascii="Arial" w:hAnsi="Arial" w:cs="Arial"/>
        </w:rPr>
      </w:pPr>
    </w:p>
    <w:p w:rsidR="00B70A4D" w:rsidRPr="007D0C6C" w:rsidRDefault="00B70A4D" w:rsidP="00B70A4D">
      <w:pPr>
        <w:spacing w:line="360" w:lineRule="auto"/>
        <w:jc w:val="both"/>
        <w:rPr>
          <w:rFonts w:ascii="Arial" w:hAnsi="Arial" w:cs="Arial"/>
        </w:rPr>
      </w:pPr>
      <w:r w:rsidRPr="007D0C6C">
        <w:rPr>
          <w:rFonts w:ascii="Arial" w:hAnsi="Arial" w:cs="Arial"/>
        </w:rPr>
        <w:t xml:space="preserve">This </w:t>
      </w:r>
      <w:r>
        <w:rPr>
          <w:rFonts w:ascii="Arial" w:hAnsi="Arial" w:cs="Arial"/>
        </w:rPr>
        <w:t xml:space="preserve">document </w:t>
      </w:r>
      <w:r w:rsidRPr="007D0C6C">
        <w:rPr>
          <w:rFonts w:ascii="Arial" w:hAnsi="Arial" w:cs="Arial"/>
        </w:rPr>
        <w:t>records the ag</w:t>
      </w:r>
      <w:r>
        <w:rPr>
          <w:rFonts w:ascii="Arial" w:hAnsi="Arial" w:cs="Arial"/>
        </w:rPr>
        <w:t xml:space="preserve">reement reached today, [date], </w:t>
      </w:r>
      <w:r w:rsidRPr="007D0C6C">
        <w:rPr>
          <w:rFonts w:ascii="Arial" w:hAnsi="Arial" w:cs="Arial"/>
        </w:rPr>
        <w:t>between the parties</w:t>
      </w:r>
      <w:r>
        <w:rPr>
          <w:rFonts w:ascii="Arial" w:hAnsi="Arial" w:cs="Arial"/>
        </w:rPr>
        <w:t xml:space="preserve"> named below</w:t>
      </w:r>
      <w:r w:rsidRPr="007D0C6C">
        <w:rPr>
          <w:rFonts w:ascii="Arial" w:hAnsi="Arial" w:cs="Arial"/>
        </w:rPr>
        <w:t xml:space="preserve">, following a mediation </w:t>
      </w:r>
      <w:r>
        <w:rPr>
          <w:rFonts w:ascii="Arial" w:hAnsi="Arial" w:cs="Arial"/>
        </w:rPr>
        <w:t xml:space="preserve">(the “Mediation”) taking place </w:t>
      </w:r>
      <w:r w:rsidRPr="007D0C6C">
        <w:rPr>
          <w:rFonts w:ascii="Arial" w:hAnsi="Arial" w:cs="Arial"/>
        </w:rPr>
        <w:t xml:space="preserve">at the offices of solicitors </w:t>
      </w:r>
      <w:r w:rsidR="00480D79">
        <w:rPr>
          <w:rFonts w:ascii="Arial" w:hAnsi="Arial" w:cs="Arial"/>
        </w:rPr>
        <w:t xml:space="preserve">[name] </w:t>
      </w:r>
      <w:r w:rsidRPr="007D0C6C">
        <w:rPr>
          <w:rFonts w:ascii="Arial" w:hAnsi="Arial" w:cs="Arial"/>
        </w:rPr>
        <w:t xml:space="preserve">LLP, facilitated </w:t>
      </w:r>
      <w:r>
        <w:rPr>
          <w:rFonts w:ascii="Arial" w:hAnsi="Arial" w:cs="Arial"/>
        </w:rPr>
        <w:t>by mediator Christopher Fitton.</w:t>
      </w:r>
    </w:p>
    <w:p w:rsidR="00B70A4D" w:rsidRPr="007D0C6C" w:rsidRDefault="00B70A4D" w:rsidP="00B70A4D">
      <w:pPr>
        <w:spacing w:line="360" w:lineRule="auto"/>
        <w:jc w:val="both"/>
        <w:rPr>
          <w:rFonts w:ascii="Arial" w:hAnsi="Arial" w:cs="Arial"/>
        </w:rPr>
      </w:pPr>
    </w:p>
    <w:p w:rsidR="00B70A4D" w:rsidRPr="007D0C6C" w:rsidRDefault="00B70A4D" w:rsidP="00B70A4D">
      <w:pPr>
        <w:spacing w:line="360" w:lineRule="auto"/>
        <w:jc w:val="both"/>
        <w:rPr>
          <w:rFonts w:ascii="Arial" w:hAnsi="Arial" w:cs="Arial"/>
          <w:b/>
          <w:sz w:val="24"/>
        </w:rPr>
      </w:pPr>
      <w:r w:rsidRPr="007D0C6C">
        <w:rPr>
          <w:rFonts w:ascii="Arial" w:hAnsi="Arial" w:cs="Arial"/>
          <w:b/>
          <w:sz w:val="24"/>
        </w:rPr>
        <w:t>Parties</w:t>
      </w:r>
    </w:p>
    <w:p w:rsidR="00B70A4D" w:rsidRPr="007D0C6C" w:rsidRDefault="00B70A4D" w:rsidP="00B70A4D">
      <w:pPr>
        <w:spacing w:line="360" w:lineRule="auto"/>
        <w:jc w:val="both"/>
        <w:rPr>
          <w:rFonts w:ascii="Arial" w:hAnsi="Arial" w:cs="Arial"/>
        </w:rPr>
      </w:pPr>
    </w:p>
    <w:p w:rsidR="008B6576" w:rsidRDefault="00B70A4D" w:rsidP="00B70A4D">
      <w:pPr>
        <w:spacing w:line="360" w:lineRule="auto"/>
        <w:ind w:left="720" w:hanging="720"/>
        <w:jc w:val="both"/>
        <w:rPr>
          <w:rFonts w:ascii="Arial" w:hAnsi="Arial" w:cs="Arial"/>
        </w:rPr>
      </w:pPr>
      <w:r w:rsidRPr="007D0C6C">
        <w:rPr>
          <w:rFonts w:ascii="Arial" w:hAnsi="Arial" w:cs="Arial"/>
        </w:rPr>
        <w:t>1.</w:t>
      </w:r>
      <w:r w:rsidRPr="007D0C6C">
        <w:rPr>
          <w:rFonts w:ascii="Arial" w:hAnsi="Arial" w:cs="Arial"/>
        </w:rPr>
        <w:tab/>
        <w:t>AB</w:t>
      </w:r>
      <w:r w:rsidR="008B6576">
        <w:rPr>
          <w:rFonts w:ascii="Arial" w:hAnsi="Arial" w:cs="Arial"/>
        </w:rPr>
        <w:t>C</w:t>
      </w:r>
      <w:r w:rsidRPr="007D0C6C">
        <w:rPr>
          <w:rFonts w:ascii="Arial" w:hAnsi="Arial" w:cs="Arial"/>
        </w:rPr>
        <w:t xml:space="preserve"> </w:t>
      </w:r>
      <w:r>
        <w:rPr>
          <w:rFonts w:ascii="Arial" w:hAnsi="Arial" w:cs="Arial"/>
        </w:rPr>
        <w:t xml:space="preserve">Ltd and </w:t>
      </w:r>
      <w:r w:rsidR="008B6576">
        <w:rPr>
          <w:rFonts w:ascii="Arial" w:hAnsi="Arial" w:cs="Arial"/>
        </w:rPr>
        <w:t>DEF</w:t>
      </w:r>
      <w:r>
        <w:rPr>
          <w:rFonts w:ascii="Arial" w:hAnsi="Arial" w:cs="Arial"/>
        </w:rPr>
        <w:t xml:space="preserve"> Ltd </w:t>
      </w:r>
      <w:r w:rsidRPr="007D0C6C">
        <w:rPr>
          <w:rFonts w:ascii="Arial" w:hAnsi="Arial" w:cs="Arial"/>
        </w:rPr>
        <w:t xml:space="preserve">whose registered office is </w:t>
      </w:r>
      <w:r w:rsidR="008B6576">
        <w:rPr>
          <w:rFonts w:ascii="Arial" w:hAnsi="Arial" w:cs="Arial"/>
        </w:rPr>
        <w:tab/>
      </w:r>
    </w:p>
    <w:p w:rsidR="00B70A4D" w:rsidRPr="007D0C6C" w:rsidRDefault="00B70A4D" w:rsidP="008B6576">
      <w:pPr>
        <w:spacing w:line="360" w:lineRule="auto"/>
        <w:ind w:left="1440" w:hanging="720"/>
        <w:jc w:val="both"/>
        <w:rPr>
          <w:rFonts w:ascii="Arial" w:hAnsi="Arial" w:cs="Arial"/>
        </w:rPr>
      </w:pPr>
      <w:r w:rsidRPr="007D0C6C">
        <w:rPr>
          <w:rFonts w:ascii="Arial" w:hAnsi="Arial" w:cs="Arial"/>
        </w:rPr>
        <w:t>(</w:t>
      </w:r>
      <w:r>
        <w:rPr>
          <w:rFonts w:ascii="Arial" w:hAnsi="Arial" w:cs="Arial"/>
        </w:rPr>
        <w:t xml:space="preserve">jointly and severally </w:t>
      </w:r>
      <w:r w:rsidRPr="007D0C6C">
        <w:rPr>
          <w:rFonts w:ascii="Arial" w:hAnsi="Arial" w:cs="Arial"/>
        </w:rPr>
        <w:t>“</w:t>
      </w:r>
      <w:r>
        <w:rPr>
          <w:rFonts w:ascii="Arial" w:hAnsi="Arial" w:cs="Arial"/>
        </w:rPr>
        <w:t>Party A</w:t>
      </w:r>
      <w:r w:rsidRPr="007D0C6C">
        <w:rPr>
          <w:rFonts w:ascii="Arial" w:hAnsi="Arial" w:cs="Arial"/>
        </w:rPr>
        <w:t>”);</w:t>
      </w:r>
    </w:p>
    <w:p w:rsidR="00B70A4D" w:rsidRPr="007D0C6C" w:rsidRDefault="00B70A4D" w:rsidP="00B70A4D">
      <w:pPr>
        <w:spacing w:line="360" w:lineRule="auto"/>
        <w:ind w:left="720" w:hanging="720"/>
        <w:jc w:val="both"/>
        <w:rPr>
          <w:rFonts w:ascii="Arial" w:hAnsi="Arial" w:cs="Arial"/>
        </w:rPr>
      </w:pPr>
    </w:p>
    <w:p w:rsidR="008B6576" w:rsidRDefault="00B70A4D" w:rsidP="00B70A4D">
      <w:pPr>
        <w:spacing w:line="360" w:lineRule="auto"/>
        <w:ind w:left="720" w:hanging="720"/>
        <w:jc w:val="both"/>
        <w:rPr>
          <w:rFonts w:ascii="Arial" w:hAnsi="Arial" w:cs="Arial"/>
        </w:rPr>
      </w:pPr>
      <w:r w:rsidRPr="007D0C6C">
        <w:rPr>
          <w:rFonts w:ascii="Arial" w:hAnsi="Arial" w:cs="Arial"/>
        </w:rPr>
        <w:t>2.</w:t>
      </w:r>
      <w:r w:rsidRPr="007D0C6C">
        <w:rPr>
          <w:rFonts w:ascii="Arial" w:hAnsi="Arial" w:cs="Arial"/>
        </w:rPr>
        <w:tab/>
      </w:r>
      <w:r w:rsidR="008B6576">
        <w:rPr>
          <w:rFonts w:ascii="Arial" w:hAnsi="Arial" w:cs="Arial"/>
        </w:rPr>
        <w:t xml:space="preserve">GHI </w:t>
      </w:r>
      <w:r>
        <w:rPr>
          <w:rFonts w:ascii="Arial" w:hAnsi="Arial" w:cs="Arial"/>
        </w:rPr>
        <w:t xml:space="preserve">Ltd and </w:t>
      </w:r>
      <w:r w:rsidR="008B6576">
        <w:rPr>
          <w:rFonts w:ascii="Arial" w:hAnsi="Arial" w:cs="Arial"/>
        </w:rPr>
        <w:t xml:space="preserve">JKL </w:t>
      </w:r>
      <w:r>
        <w:rPr>
          <w:rFonts w:ascii="Arial" w:hAnsi="Arial" w:cs="Arial"/>
        </w:rPr>
        <w:t xml:space="preserve">Ltd </w:t>
      </w:r>
      <w:r w:rsidRPr="007D0C6C">
        <w:rPr>
          <w:rFonts w:ascii="Arial" w:hAnsi="Arial" w:cs="Arial"/>
        </w:rPr>
        <w:t>whose registered office is</w:t>
      </w:r>
    </w:p>
    <w:p w:rsidR="00B70A4D" w:rsidRPr="007D0C6C" w:rsidRDefault="00B70A4D" w:rsidP="008B6576">
      <w:pPr>
        <w:spacing w:line="360" w:lineRule="auto"/>
        <w:ind w:left="720"/>
        <w:jc w:val="both"/>
        <w:rPr>
          <w:rFonts w:ascii="Arial" w:hAnsi="Arial" w:cs="Arial"/>
        </w:rPr>
      </w:pPr>
      <w:r w:rsidRPr="007D0C6C">
        <w:rPr>
          <w:rFonts w:ascii="Arial" w:hAnsi="Arial" w:cs="Arial"/>
        </w:rPr>
        <w:t>(</w:t>
      </w:r>
      <w:r>
        <w:rPr>
          <w:rFonts w:ascii="Arial" w:hAnsi="Arial" w:cs="Arial"/>
        </w:rPr>
        <w:t xml:space="preserve">jointly and severally </w:t>
      </w:r>
      <w:r w:rsidRPr="007D0C6C">
        <w:rPr>
          <w:rFonts w:ascii="Arial" w:hAnsi="Arial" w:cs="Arial"/>
        </w:rPr>
        <w:t>“</w:t>
      </w:r>
      <w:r>
        <w:rPr>
          <w:rFonts w:ascii="Arial" w:hAnsi="Arial" w:cs="Arial"/>
        </w:rPr>
        <w:t>Party B</w:t>
      </w:r>
      <w:r w:rsidRPr="007D0C6C">
        <w:rPr>
          <w:rFonts w:ascii="Arial" w:hAnsi="Arial" w:cs="Arial"/>
        </w:rPr>
        <w:t>”);</w:t>
      </w:r>
    </w:p>
    <w:p w:rsidR="00B70A4D" w:rsidRPr="007D0C6C" w:rsidRDefault="00B70A4D" w:rsidP="00B70A4D">
      <w:pPr>
        <w:spacing w:line="360" w:lineRule="auto"/>
        <w:ind w:left="720" w:hanging="720"/>
        <w:jc w:val="both"/>
        <w:rPr>
          <w:rFonts w:ascii="Arial" w:hAnsi="Arial" w:cs="Arial"/>
        </w:rPr>
      </w:pPr>
    </w:p>
    <w:p w:rsidR="00B70A4D" w:rsidRPr="007F2C86" w:rsidRDefault="00B70A4D" w:rsidP="00B70A4D">
      <w:pPr>
        <w:jc w:val="both"/>
        <w:rPr>
          <w:rFonts w:ascii="Arial" w:hAnsi="Arial" w:cs="Arial"/>
          <w:i/>
        </w:rPr>
      </w:pPr>
      <w:r w:rsidRPr="007F2C86">
        <w:rPr>
          <w:rFonts w:ascii="Arial" w:hAnsi="Arial" w:cs="Arial"/>
        </w:rPr>
        <w:t>Each of the above being a “Party” and together “the Parties” to this settlement agreement (“the Agreement”).</w:t>
      </w:r>
    </w:p>
    <w:p w:rsidR="00B70A4D" w:rsidRPr="007D0C6C" w:rsidRDefault="00B70A4D" w:rsidP="00B70A4D">
      <w:pPr>
        <w:spacing w:line="360" w:lineRule="auto"/>
        <w:ind w:left="720" w:hanging="720"/>
        <w:jc w:val="both"/>
        <w:rPr>
          <w:rFonts w:ascii="Arial" w:hAnsi="Arial" w:cs="Arial"/>
        </w:rPr>
      </w:pPr>
    </w:p>
    <w:p w:rsidR="00B70A4D" w:rsidRPr="007D0C6C" w:rsidRDefault="00B70A4D" w:rsidP="00B70A4D">
      <w:pPr>
        <w:spacing w:line="360" w:lineRule="auto"/>
        <w:ind w:left="720" w:hanging="720"/>
        <w:jc w:val="both"/>
        <w:rPr>
          <w:rFonts w:ascii="Arial" w:hAnsi="Arial" w:cs="Arial"/>
        </w:rPr>
      </w:pPr>
      <w:r w:rsidRPr="007D0C6C">
        <w:rPr>
          <w:rFonts w:ascii="Arial" w:hAnsi="Arial" w:cs="Arial"/>
          <w:b/>
        </w:rPr>
        <w:t>Whereas</w:t>
      </w:r>
      <w:r w:rsidRPr="007D0C6C">
        <w:rPr>
          <w:rFonts w:ascii="Arial" w:hAnsi="Arial" w:cs="Arial"/>
        </w:rPr>
        <w:t xml:space="preserve"> </w:t>
      </w:r>
    </w:p>
    <w:p w:rsidR="00B70A4D" w:rsidRPr="007D0C6C" w:rsidRDefault="00B70A4D" w:rsidP="00B70A4D">
      <w:pPr>
        <w:spacing w:line="360" w:lineRule="auto"/>
        <w:ind w:left="720" w:hanging="720"/>
        <w:jc w:val="both"/>
        <w:rPr>
          <w:rFonts w:ascii="Arial" w:hAnsi="Arial" w:cs="Arial"/>
        </w:rPr>
      </w:pPr>
    </w:p>
    <w:p w:rsidR="00B70A4D" w:rsidRPr="007D0C6C" w:rsidRDefault="00B70A4D" w:rsidP="00B70A4D">
      <w:pPr>
        <w:spacing w:line="360" w:lineRule="auto"/>
        <w:ind w:left="720" w:hanging="720"/>
        <w:jc w:val="both"/>
        <w:rPr>
          <w:rFonts w:ascii="Arial" w:hAnsi="Arial" w:cs="Arial"/>
        </w:rPr>
      </w:pPr>
      <w:r w:rsidRPr="007D0C6C">
        <w:rPr>
          <w:rFonts w:ascii="Arial" w:hAnsi="Arial" w:cs="Arial"/>
        </w:rPr>
        <w:t>A.</w:t>
      </w:r>
      <w:r w:rsidRPr="007D0C6C">
        <w:rPr>
          <w:rFonts w:ascii="Arial" w:hAnsi="Arial" w:cs="Arial"/>
        </w:rPr>
        <w:tab/>
      </w:r>
      <w:r>
        <w:rPr>
          <w:rFonts w:ascii="Arial" w:hAnsi="Arial" w:cs="Arial"/>
        </w:rPr>
        <w:t>Party A</w:t>
      </w:r>
      <w:r w:rsidRPr="007D0C6C">
        <w:rPr>
          <w:rFonts w:ascii="Arial" w:hAnsi="Arial" w:cs="Arial"/>
        </w:rPr>
        <w:t xml:space="preserve"> brings a claim</w:t>
      </w:r>
      <w:r>
        <w:rPr>
          <w:rFonts w:ascii="Arial" w:hAnsi="Arial" w:cs="Arial"/>
        </w:rPr>
        <w:t xml:space="preserve"> (the “Claim”) against Party B</w:t>
      </w:r>
      <w:r w:rsidRPr="007D0C6C">
        <w:rPr>
          <w:rFonts w:ascii="Arial" w:hAnsi="Arial" w:cs="Arial"/>
        </w:rPr>
        <w:t xml:space="preserve">, </w:t>
      </w:r>
      <w:r>
        <w:rPr>
          <w:rFonts w:ascii="Arial" w:hAnsi="Arial" w:cs="Arial"/>
        </w:rPr>
        <w:t>that C</w:t>
      </w:r>
      <w:r w:rsidRPr="007D0C6C">
        <w:rPr>
          <w:rFonts w:ascii="Arial" w:hAnsi="Arial" w:cs="Arial"/>
        </w:rPr>
        <w:t xml:space="preserve">laim being </w:t>
      </w:r>
      <w:r>
        <w:rPr>
          <w:rFonts w:ascii="Arial" w:hAnsi="Arial" w:cs="Arial"/>
        </w:rPr>
        <w:t xml:space="preserve">defined as follows: any and all causes of action Party A may have against Party B arising from the facts and matters described in (i) </w:t>
      </w:r>
      <w:r w:rsidRPr="007D0C6C">
        <w:rPr>
          <w:rFonts w:ascii="Arial" w:hAnsi="Arial" w:cs="Arial"/>
        </w:rPr>
        <w:t xml:space="preserve">the </w:t>
      </w:r>
      <w:r w:rsidR="00845162">
        <w:rPr>
          <w:rFonts w:ascii="Arial" w:hAnsi="Arial" w:cs="Arial"/>
        </w:rPr>
        <w:t>correspondence between the Parties/their respective solicitors in the period [date] onwards; and/</w:t>
      </w:r>
      <w:r>
        <w:rPr>
          <w:rFonts w:ascii="Arial" w:hAnsi="Arial" w:cs="Arial"/>
        </w:rPr>
        <w:t xml:space="preserve">or (ii) </w:t>
      </w:r>
      <w:r w:rsidR="00845162">
        <w:rPr>
          <w:rFonts w:ascii="Arial" w:hAnsi="Arial" w:cs="Arial"/>
        </w:rPr>
        <w:t xml:space="preserve">any of </w:t>
      </w:r>
      <w:r w:rsidRPr="007D0C6C">
        <w:rPr>
          <w:rFonts w:ascii="Arial" w:hAnsi="Arial" w:cs="Arial"/>
        </w:rPr>
        <w:t xml:space="preserve">the position papers for </w:t>
      </w:r>
      <w:r>
        <w:rPr>
          <w:rFonts w:ascii="Arial" w:hAnsi="Arial" w:cs="Arial"/>
        </w:rPr>
        <w:t>the M</w:t>
      </w:r>
      <w:r w:rsidRPr="007D0C6C">
        <w:rPr>
          <w:rFonts w:ascii="Arial" w:hAnsi="Arial" w:cs="Arial"/>
        </w:rPr>
        <w:t>ediation</w:t>
      </w:r>
      <w:r>
        <w:rPr>
          <w:rFonts w:ascii="Arial" w:hAnsi="Arial" w:cs="Arial"/>
        </w:rPr>
        <w:t>.</w:t>
      </w:r>
    </w:p>
    <w:p w:rsidR="00B70A4D" w:rsidRPr="007D0C6C" w:rsidRDefault="00B70A4D" w:rsidP="00B70A4D">
      <w:pPr>
        <w:spacing w:line="360" w:lineRule="auto"/>
        <w:ind w:left="720" w:hanging="720"/>
        <w:jc w:val="both"/>
        <w:rPr>
          <w:rFonts w:ascii="Arial" w:hAnsi="Arial" w:cs="Arial"/>
        </w:rPr>
      </w:pPr>
    </w:p>
    <w:p w:rsidR="00B70A4D" w:rsidRPr="007D0C6C" w:rsidRDefault="00B70A4D" w:rsidP="00845162">
      <w:pPr>
        <w:spacing w:line="360" w:lineRule="auto"/>
        <w:ind w:left="720" w:hanging="720"/>
        <w:jc w:val="both"/>
        <w:rPr>
          <w:rFonts w:ascii="Arial" w:hAnsi="Arial" w:cs="Arial"/>
        </w:rPr>
      </w:pPr>
      <w:r>
        <w:rPr>
          <w:rFonts w:ascii="Arial" w:hAnsi="Arial" w:cs="Arial"/>
        </w:rPr>
        <w:t>B.</w:t>
      </w:r>
      <w:r>
        <w:rPr>
          <w:rFonts w:ascii="Arial" w:hAnsi="Arial" w:cs="Arial"/>
        </w:rPr>
        <w:tab/>
        <w:t>The P</w:t>
      </w:r>
      <w:r w:rsidRPr="007D0C6C">
        <w:rPr>
          <w:rFonts w:ascii="Arial" w:hAnsi="Arial" w:cs="Arial"/>
        </w:rPr>
        <w:t xml:space="preserve">arties have reached agreement </w:t>
      </w:r>
      <w:r w:rsidR="00845162">
        <w:rPr>
          <w:rFonts w:ascii="Arial" w:hAnsi="Arial" w:cs="Arial"/>
        </w:rPr>
        <w:t xml:space="preserve">in respect of </w:t>
      </w:r>
      <w:r>
        <w:rPr>
          <w:rFonts w:ascii="Arial" w:hAnsi="Arial" w:cs="Arial"/>
        </w:rPr>
        <w:t>the Claim.</w:t>
      </w:r>
    </w:p>
    <w:p w:rsidR="00B70A4D" w:rsidRPr="007D0C6C" w:rsidRDefault="00B70A4D" w:rsidP="00B70A4D">
      <w:pPr>
        <w:spacing w:line="360" w:lineRule="auto"/>
        <w:ind w:left="720" w:hanging="720"/>
        <w:jc w:val="both"/>
        <w:rPr>
          <w:rFonts w:ascii="Arial" w:hAnsi="Arial" w:cs="Arial"/>
        </w:rPr>
      </w:pPr>
    </w:p>
    <w:p w:rsidR="00B70A4D" w:rsidRPr="007D0C6C" w:rsidRDefault="00B70A4D" w:rsidP="00B70A4D">
      <w:pPr>
        <w:spacing w:line="360" w:lineRule="auto"/>
        <w:ind w:left="720" w:hanging="720"/>
        <w:jc w:val="both"/>
        <w:rPr>
          <w:rFonts w:ascii="Arial" w:hAnsi="Arial" w:cs="Arial"/>
        </w:rPr>
      </w:pPr>
      <w:r>
        <w:rPr>
          <w:rFonts w:ascii="Arial" w:hAnsi="Arial" w:cs="Arial"/>
          <w:b/>
        </w:rPr>
        <w:t>It is agreed as f</w:t>
      </w:r>
      <w:r w:rsidRPr="007D0C6C">
        <w:rPr>
          <w:rFonts w:ascii="Arial" w:hAnsi="Arial" w:cs="Arial"/>
          <w:b/>
        </w:rPr>
        <w:t>ollows</w:t>
      </w:r>
      <w:r w:rsidRPr="007D0C6C">
        <w:rPr>
          <w:rFonts w:ascii="Arial" w:hAnsi="Arial" w:cs="Arial"/>
        </w:rPr>
        <w:t>:</w:t>
      </w:r>
    </w:p>
    <w:p w:rsidR="00B70A4D" w:rsidRPr="007D0C6C" w:rsidRDefault="00B70A4D" w:rsidP="00B70A4D">
      <w:pPr>
        <w:spacing w:line="360" w:lineRule="auto"/>
        <w:jc w:val="both"/>
        <w:rPr>
          <w:rFonts w:ascii="Arial" w:hAnsi="Arial" w:cs="Arial"/>
        </w:rPr>
      </w:pPr>
    </w:p>
    <w:p w:rsidR="00B70A4D" w:rsidRPr="007D0C6C" w:rsidRDefault="00B70A4D" w:rsidP="00B70A4D">
      <w:pPr>
        <w:spacing w:line="360" w:lineRule="auto"/>
        <w:ind w:left="720" w:hanging="720"/>
        <w:jc w:val="both"/>
        <w:rPr>
          <w:rFonts w:ascii="Arial" w:hAnsi="Arial" w:cs="Arial"/>
        </w:rPr>
      </w:pPr>
      <w:r w:rsidRPr="007D0C6C">
        <w:rPr>
          <w:rFonts w:ascii="Arial" w:hAnsi="Arial" w:cs="Arial"/>
        </w:rPr>
        <w:t>1.</w:t>
      </w:r>
      <w:r w:rsidRPr="007D0C6C">
        <w:rPr>
          <w:rFonts w:ascii="Arial" w:hAnsi="Arial" w:cs="Arial"/>
        </w:rPr>
        <w:tab/>
      </w:r>
      <w:r>
        <w:rPr>
          <w:rFonts w:ascii="Arial" w:hAnsi="Arial" w:cs="Arial"/>
        </w:rPr>
        <w:t>Party B</w:t>
      </w:r>
      <w:r w:rsidRPr="007D0C6C">
        <w:rPr>
          <w:rFonts w:ascii="Arial" w:hAnsi="Arial" w:cs="Arial"/>
        </w:rPr>
        <w:t xml:space="preserve"> shall pay or procure payment to </w:t>
      </w:r>
      <w:r>
        <w:rPr>
          <w:rFonts w:ascii="Arial" w:hAnsi="Arial" w:cs="Arial"/>
        </w:rPr>
        <w:t>Party A</w:t>
      </w:r>
      <w:r w:rsidRPr="007D0C6C">
        <w:rPr>
          <w:rFonts w:ascii="Arial" w:hAnsi="Arial" w:cs="Arial"/>
        </w:rPr>
        <w:t xml:space="preserve"> of £</w:t>
      </w:r>
      <w:r>
        <w:rPr>
          <w:rFonts w:ascii="Arial" w:hAnsi="Arial" w:cs="Arial"/>
        </w:rPr>
        <w:t xml:space="preserve">         </w:t>
      </w:r>
      <w:r w:rsidRPr="007D0C6C">
        <w:rPr>
          <w:rFonts w:ascii="Arial" w:hAnsi="Arial" w:cs="Arial"/>
        </w:rPr>
        <w:t xml:space="preserve"> (“the Settlement Sum”). </w:t>
      </w:r>
    </w:p>
    <w:p w:rsidR="00B70A4D" w:rsidRPr="007D0C6C" w:rsidRDefault="00B70A4D" w:rsidP="00B70A4D">
      <w:pPr>
        <w:spacing w:line="360" w:lineRule="auto"/>
        <w:ind w:left="720" w:hanging="720"/>
        <w:jc w:val="both"/>
        <w:rPr>
          <w:rFonts w:ascii="Arial" w:hAnsi="Arial" w:cs="Arial"/>
        </w:rPr>
      </w:pPr>
    </w:p>
    <w:p w:rsidR="00B70A4D" w:rsidRPr="007D0C6C" w:rsidRDefault="00B70A4D" w:rsidP="00B70A4D">
      <w:pPr>
        <w:spacing w:line="360" w:lineRule="auto"/>
        <w:ind w:left="720" w:hanging="720"/>
        <w:jc w:val="both"/>
        <w:rPr>
          <w:rFonts w:ascii="Arial" w:hAnsi="Arial" w:cs="Arial"/>
        </w:rPr>
      </w:pPr>
      <w:r>
        <w:rPr>
          <w:rFonts w:ascii="Arial" w:hAnsi="Arial" w:cs="Arial"/>
        </w:rPr>
        <w:t>2.</w:t>
      </w:r>
      <w:r>
        <w:rPr>
          <w:rFonts w:ascii="Arial" w:hAnsi="Arial" w:cs="Arial"/>
        </w:rPr>
        <w:tab/>
        <w:t>The Settlement S</w:t>
      </w:r>
      <w:r w:rsidRPr="007D0C6C">
        <w:rPr>
          <w:rFonts w:ascii="Arial" w:hAnsi="Arial" w:cs="Arial"/>
        </w:rPr>
        <w:t xml:space="preserve">um is </w:t>
      </w:r>
      <w:r>
        <w:rPr>
          <w:rFonts w:ascii="Arial" w:hAnsi="Arial" w:cs="Arial"/>
        </w:rPr>
        <w:t xml:space="preserve">to be </w:t>
      </w:r>
      <w:r w:rsidRPr="007D0C6C">
        <w:rPr>
          <w:rFonts w:ascii="Arial" w:hAnsi="Arial" w:cs="Arial"/>
        </w:rPr>
        <w:t xml:space="preserve">received by </w:t>
      </w:r>
      <w:r>
        <w:rPr>
          <w:rFonts w:ascii="Arial" w:hAnsi="Arial" w:cs="Arial"/>
        </w:rPr>
        <w:t>Party A</w:t>
      </w:r>
      <w:r w:rsidRPr="007D0C6C">
        <w:rPr>
          <w:rFonts w:ascii="Arial" w:hAnsi="Arial" w:cs="Arial"/>
        </w:rPr>
        <w:t xml:space="preserve"> on its own behalf in full and final settlement of </w:t>
      </w:r>
      <w:r>
        <w:rPr>
          <w:rFonts w:ascii="Arial" w:hAnsi="Arial" w:cs="Arial"/>
        </w:rPr>
        <w:t xml:space="preserve">the Claim [and any and all claims of </w:t>
      </w:r>
      <w:r w:rsidRPr="007D0C6C">
        <w:rPr>
          <w:rFonts w:ascii="Arial" w:hAnsi="Arial" w:cs="Arial"/>
        </w:rPr>
        <w:t>whatever nature and howsoever</w:t>
      </w:r>
      <w:r>
        <w:rPr>
          <w:rFonts w:ascii="Arial" w:hAnsi="Arial" w:cs="Arial"/>
        </w:rPr>
        <w:t xml:space="preserve"> arisen / </w:t>
      </w:r>
      <w:r w:rsidRPr="007D0C6C">
        <w:rPr>
          <w:rFonts w:ascii="Arial" w:hAnsi="Arial" w:cs="Arial"/>
        </w:rPr>
        <w:t>arising whether now or in the future</w:t>
      </w:r>
      <w:r w:rsidR="00845162">
        <w:rPr>
          <w:rFonts w:ascii="Arial" w:hAnsi="Arial" w:cs="Arial"/>
        </w:rPr>
        <w:t>]</w:t>
      </w:r>
      <w:r>
        <w:rPr>
          <w:rFonts w:ascii="Arial" w:hAnsi="Arial" w:cs="Arial"/>
        </w:rPr>
        <w:t xml:space="preserve"> </w:t>
      </w:r>
      <w:r w:rsidRPr="007D0C6C">
        <w:rPr>
          <w:rFonts w:ascii="Arial" w:hAnsi="Arial" w:cs="Arial"/>
        </w:rPr>
        <w:t xml:space="preserve">against </w:t>
      </w:r>
      <w:r>
        <w:rPr>
          <w:rFonts w:ascii="Arial" w:hAnsi="Arial" w:cs="Arial"/>
        </w:rPr>
        <w:t xml:space="preserve">Party B </w:t>
      </w:r>
      <w:r w:rsidRPr="007D0C6C">
        <w:rPr>
          <w:rFonts w:ascii="Arial" w:hAnsi="Arial" w:cs="Arial"/>
        </w:rPr>
        <w:t xml:space="preserve">in relation to the </w:t>
      </w:r>
      <w:r>
        <w:rPr>
          <w:rFonts w:ascii="Arial" w:hAnsi="Arial" w:cs="Arial"/>
        </w:rPr>
        <w:t>Claim</w:t>
      </w:r>
      <w:r w:rsidRPr="007D0C6C">
        <w:rPr>
          <w:rFonts w:ascii="Arial" w:hAnsi="Arial" w:cs="Arial"/>
        </w:rPr>
        <w:t>.</w:t>
      </w:r>
    </w:p>
    <w:p w:rsidR="00B70A4D" w:rsidRPr="007D0C6C" w:rsidRDefault="00B70A4D" w:rsidP="00B70A4D">
      <w:pPr>
        <w:spacing w:line="360" w:lineRule="auto"/>
        <w:ind w:left="720" w:hanging="720"/>
        <w:jc w:val="both"/>
        <w:rPr>
          <w:rFonts w:ascii="Arial" w:hAnsi="Arial" w:cs="Arial"/>
        </w:rPr>
      </w:pPr>
      <w:r w:rsidRPr="007D0C6C">
        <w:rPr>
          <w:rFonts w:ascii="Arial" w:hAnsi="Arial" w:cs="Arial"/>
        </w:rPr>
        <w:t xml:space="preserve"> </w:t>
      </w:r>
    </w:p>
    <w:p w:rsidR="00B70A4D" w:rsidRPr="007D0C6C" w:rsidRDefault="00B70A4D" w:rsidP="00B70A4D">
      <w:pPr>
        <w:spacing w:line="360" w:lineRule="auto"/>
        <w:ind w:left="720" w:hanging="720"/>
        <w:jc w:val="both"/>
        <w:rPr>
          <w:rFonts w:ascii="Arial" w:hAnsi="Arial" w:cs="Arial"/>
        </w:rPr>
      </w:pPr>
      <w:r w:rsidRPr="007D0C6C">
        <w:rPr>
          <w:rFonts w:ascii="Arial" w:hAnsi="Arial" w:cs="Arial"/>
        </w:rPr>
        <w:t>3.</w:t>
      </w:r>
      <w:r w:rsidRPr="007D0C6C">
        <w:rPr>
          <w:rFonts w:ascii="Arial" w:hAnsi="Arial" w:cs="Arial"/>
        </w:rPr>
        <w:tab/>
      </w:r>
      <w:r>
        <w:rPr>
          <w:rFonts w:ascii="Arial" w:hAnsi="Arial" w:cs="Arial"/>
        </w:rPr>
        <w:t>Party B</w:t>
      </w:r>
      <w:r w:rsidRPr="007D0C6C">
        <w:rPr>
          <w:rFonts w:ascii="Arial" w:hAnsi="Arial" w:cs="Arial"/>
        </w:rPr>
        <w:t xml:space="preserve"> will pay the Settlement Sum to </w:t>
      </w:r>
      <w:r>
        <w:rPr>
          <w:rFonts w:ascii="Arial" w:hAnsi="Arial" w:cs="Arial"/>
        </w:rPr>
        <w:t>Party A</w:t>
      </w:r>
      <w:r w:rsidRPr="007D0C6C">
        <w:rPr>
          <w:rFonts w:ascii="Arial" w:hAnsi="Arial" w:cs="Arial"/>
        </w:rPr>
        <w:t xml:space="preserve"> within </w:t>
      </w:r>
      <w:r>
        <w:rPr>
          <w:rFonts w:ascii="Arial" w:hAnsi="Arial" w:cs="Arial"/>
        </w:rPr>
        <w:t>28</w:t>
      </w:r>
      <w:r w:rsidRPr="007D0C6C">
        <w:rPr>
          <w:rFonts w:ascii="Arial" w:hAnsi="Arial" w:cs="Arial"/>
        </w:rPr>
        <w:t xml:space="preserve"> days of the date </w:t>
      </w:r>
      <w:r>
        <w:rPr>
          <w:rFonts w:ascii="Arial" w:hAnsi="Arial" w:cs="Arial"/>
        </w:rPr>
        <w:t>of this Agreement</w:t>
      </w:r>
      <w:r w:rsidRPr="007D0C6C">
        <w:rPr>
          <w:rFonts w:ascii="Arial" w:hAnsi="Arial" w:cs="Arial"/>
        </w:rPr>
        <w:t>.</w:t>
      </w:r>
    </w:p>
    <w:p w:rsidR="00B70A4D" w:rsidRPr="007D0C6C" w:rsidRDefault="00B70A4D" w:rsidP="00B70A4D">
      <w:pPr>
        <w:spacing w:line="360" w:lineRule="auto"/>
        <w:ind w:left="720" w:hanging="720"/>
        <w:jc w:val="both"/>
        <w:rPr>
          <w:rFonts w:ascii="Arial" w:hAnsi="Arial" w:cs="Arial"/>
        </w:rPr>
      </w:pPr>
    </w:p>
    <w:p w:rsidR="00B70A4D" w:rsidRPr="007D0C6C" w:rsidRDefault="00B70A4D" w:rsidP="00B70A4D">
      <w:pPr>
        <w:spacing w:line="360" w:lineRule="auto"/>
        <w:ind w:left="720" w:hanging="720"/>
        <w:jc w:val="both"/>
        <w:rPr>
          <w:rFonts w:ascii="Arial" w:hAnsi="Arial" w:cs="Arial"/>
        </w:rPr>
      </w:pPr>
      <w:r>
        <w:rPr>
          <w:rFonts w:ascii="Arial" w:hAnsi="Arial" w:cs="Arial"/>
        </w:rPr>
        <w:t>4.</w:t>
      </w:r>
      <w:r>
        <w:rPr>
          <w:rFonts w:ascii="Arial" w:hAnsi="Arial" w:cs="Arial"/>
        </w:rPr>
        <w:tab/>
        <w:t>Party B</w:t>
      </w:r>
      <w:r w:rsidRPr="007D0C6C">
        <w:rPr>
          <w:rFonts w:ascii="Arial" w:hAnsi="Arial" w:cs="Arial"/>
        </w:rPr>
        <w:t xml:space="preserve"> shall pay</w:t>
      </w:r>
      <w:r>
        <w:rPr>
          <w:rFonts w:ascii="Arial" w:hAnsi="Arial" w:cs="Arial"/>
        </w:rPr>
        <w:t xml:space="preserve"> the costs of Party A in relation to the dispute now agreed at £x (including/excluding VAT).</w:t>
      </w:r>
    </w:p>
    <w:p w:rsidR="00B70A4D" w:rsidRPr="007D0C6C" w:rsidRDefault="00B70A4D" w:rsidP="00B70A4D">
      <w:pPr>
        <w:spacing w:line="360" w:lineRule="auto"/>
        <w:jc w:val="both"/>
        <w:rPr>
          <w:rFonts w:ascii="Arial" w:hAnsi="Arial" w:cs="Arial"/>
        </w:rPr>
      </w:pPr>
    </w:p>
    <w:p w:rsidR="00B70A4D" w:rsidRDefault="00B70A4D" w:rsidP="00B70A4D">
      <w:pPr>
        <w:numPr>
          <w:ilvl w:val="0"/>
          <w:numId w:val="14"/>
        </w:numPr>
        <w:tabs>
          <w:tab w:val="clear" w:pos="1080"/>
          <w:tab w:val="num" w:pos="702"/>
        </w:tabs>
        <w:spacing w:line="360" w:lineRule="auto"/>
        <w:ind w:left="702" w:hanging="702"/>
        <w:jc w:val="both"/>
        <w:rPr>
          <w:rFonts w:ascii="Arial" w:hAnsi="Arial" w:cs="Arial"/>
        </w:rPr>
      </w:pPr>
      <w:r>
        <w:rPr>
          <w:rFonts w:ascii="Arial" w:hAnsi="Arial" w:cs="Arial"/>
          <w:szCs w:val="20"/>
        </w:rPr>
        <w:t>The P</w:t>
      </w:r>
      <w:r w:rsidRPr="007D0C6C">
        <w:rPr>
          <w:rFonts w:ascii="Arial" w:hAnsi="Arial" w:cs="Arial"/>
          <w:szCs w:val="20"/>
        </w:rPr>
        <w:t>arties, whether by their directors or officers, servants agents or otherwise, agree not to disclose the terms of th</w:t>
      </w:r>
      <w:r>
        <w:rPr>
          <w:rFonts w:ascii="Arial" w:hAnsi="Arial" w:cs="Arial"/>
          <w:szCs w:val="20"/>
        </w:rPr>
        <w:t xml:space="preserve">is Agreement </w:t>
      </w:r>
      <w:r w:rsidRPr="007D0C6C">
        <w:rPr>
          <w:rFonts w:ascii="Arial" w:hAnsi="Arial" w:cs="Arial"/>
          <w:szCs w:val="20"/>
        </w:rPr>
        <w:t xml:space="preserve">to any third party other than </w:t>
      </w:r>
      <w:r w:rsidR="00AF2EB8">
        <w:rPr>
          <w:rFonts w:ascii="Arial" w:hAnsi="Arial" w:cs="Arial"/>
          <w:szCs w:val="20"/>
        </w:rPr>
        <w:t xml:space="preserve">their respective professional </w:t>
      </w:r>
      <w:r w:rsidRPr="007D0C6C">
        <w:rPr>
          <w:rFonts w:ascii="Arial" w:hAnsi="Arial" w:cs="Arial"/>
          <w:szCs w:val="20"/>
        </w:rPr>
        <w:t xml:space="preserve">legal advisors, auditors </w:t>
      </w:r>
      <w:r>
        <w:rPr>
          <w:rFonts w:ascii="Arial" w:hAnsi="Arial" w:cs="Arial"/>
          <w:szCs w:val="20"/>
        </w:rPr>
        <w:t xml:space="preserve">or accountants, </w:t>
      </w:r>
      <w:r w:rsidR="00AF2EB8">
        <w:rPr>
          <w:rFonts w:ascii="Arial" w:hAnsi="Arial" w:cs="Arial"/>
          <w:szCs w:val="20"/>
        </w:rPr>
        <w:t xml:space="preserve">save </w:t>
      </w:r>
      <w:r w:rsidRPr="007D0C6C">
        <w:rPr>
          <w:rFonts w:ascii="Arial" w:hAnsi="Arial" w:cs="Arial"/>
          <w:szCs w:val="20"/>
        </w:rPr>
        <w:t>where d</w:t>
      </w:r>
      <w:r w:rsidR="00AF2EB8">
        <w:rPr>
          <w:rFonts w:ascii="Arial" w:hAnsi="Arial" w:cs="Arial"/>
          <w:szCs w:val="20"/>
        </w:rPr>
        <w:t xml:space="preserve">isclosure is required by law, </w:t>
      </w:r>
      <w:r>
        <w:rPr>
          <w:rFonts w:ascii="Arial" w:hAnsi="Arial" w:cs="Arial"/>
          <w:szCs w:val="20"/>
        </w:rPr>
        <w:t xml:space="preserve">or </w:t>
      </w:r>
      <w:r w:rsidR="00AF2EB8">
        <w:rPr>
          <w:rFonts w:ascii="Arial" w:hAnsi="Arial" w:cs="Arial"/>
          <w:szCs w:val="20"/>
        </w:rPr>
        <w:t xml:space="preserve">is </w:t>
      </w:r>
      <w:r>
        <w:rPr>
          <w:rFonts w:ascii="Arial" w:hAnsi="Arial" w:cs="Arial"/>
          <w:szCs w:val="20"/>
        </w:rPr>
        <w:t xml:space="preserve">made with </w:t>
      </w:r>
      <w:r w:rsidRPr="007D0C6C">
        <w:rPr>
          <w:rFonts w:ascii="Arial" w:hAnsi="Arial" w:cs="Arial"/>
          <w:szCs w:val="20"/>
        </w:rPr>
        <w:t>the</w:t>
      </w:r>
      <w:r>
        <w:rPr>
          <w:rFonts w:ascii="Arial" w:hAnsi="Arial" w:cs="Arial"/>
          <w:szCs w:val="20"/>
        </w:rPr>
        <w:t xml:space="preserve"> prior written</w:t>
      </w:r>
      <w:r w:rsidRPr="007D0C6C">
        <w:rPr>
          <w:rFonts w:ascii="Arial" w:hAnsi="Arial" w:cs="Arial"/>
          <w:szCs w:val="20"/>
        </w:rPr>
        <w:t xml:space="preserve"> consent of the </w:t>
      </w:r>
      <w:r>
        <w:rPr>
          <w:rFonts w:ascii="Arial" w:hAnsi="Arial" w:cs="Arial"/>
          <w:szCs w:val="20"/>
        </w:rPr>
        <w:t>other P</w:t>
      </w:r>
      <w:r w:rsidRPr="007D0C6C">
        <w:rPr>
          <w:rFonts w:ascii="Arial" w:hAnsi="Arial" w:cs="Arial"/>
          <w:szCs w:val="20"/>
        </w:rPr>
        <w:t>art</w:t>
      </w:r>
      <w:r>
        <w:rPr>
          <w:rFonts w:ascii="Arial" w:hAnsi="Arial" w:cs="Arial"/>
          <w:szCs w:val="20"/>
        </w:rPr>
        <w:t>y</w:t>
      </w:r>
      <w:r w:rsidR="00AF2EB8">
        <w:rPr>
          <w:rFonts w:ascii="Arial" w:hAnsi="Arial" w:cs="Arial"/>
          <w:szCs w:val="20"/>
        </w:rPr>
        <w:t>,</w:t>
      </w:r>
      <w:r w:rsidRPr="007D0C6C">
        <w:rPr>
          <w:rFonts w:ascii="Arial" w:hAnsi="Arial" w:cs="Arial"/>
          <w:szCs w:val="20"/>
        </w:rPr>
        <w:t xml:space="preserve"> or </w:t>
      </w:r>
      <w:r w:rsidR="00AF2EB8">
        <w:rPr>
          <w:rFonts w:ascii="Arial" w:hAnsi="Arial" w:cs="Arial"/>
          <w:szCs w:val="20"/>
        </w:rPr>
        <w:t>i</w:t>
      </w:r>
      <w:r>
        <w:rPr>
          <w:rFonts w:ascii="Arial" w:hAnsi="Arial" w:cs="Arial"/>
          <w:szCs w:val="20"/>
        </w:rPr>
        <w:t xml:space="preserve">s required </w:t>
      </w:r>
      <w:r w:rsidRPr="007D0C6C">
        <w:rPr>
          <w:rFonts w:ascii="Arial" w:hAnsi="Arial" w:cs="Arial"/>
          <w:szCs w:val="20"/>
        </w:rPr>
        <w:t>to enforce this Agreement.</w:t>
      </w:r>
      <w:r>
        <w:rPr>
          <w:rFonts w:ascii="Arial" w:hAnsi="Arial" w:cs="Arial"/>
          <w:szCs w:val="20"/>
        </w:rPr>
        <w:t xml:space="preserve"> </w:t>
      </w:r>
      <w:r w:rsidR="00AF2EB8">
        <w:rPr>
          <w:rFonts w:ascii="Arial" w:hAnsi="Arial" w:cs="Arial"/>
          <w:szCs w:val="20"/>
        </w:rPr>
        <w:t>However t</w:t>
      </w:r>
      <w:r>
        <w:rPr>
          <w:rFonts w:ascii="Arial" w:hAnsi="Arial" w:cs="Arial"/>
          <w:szCs w:val="20"/>
        </w:rPr>
        <w:t xml:space="preserve">he </w:t>
      </w:r>
      <w:r w:rsidR="00AF2EB8">
        <w:rPr>
          <w:rFonts w:ascii="Arial" w:hAnsi="Arial" w:cs="Arial"/>
          <w:szCs w:val="20"/>
        </w:rPr>
        <w:t xml:space="preserve">fact that </w:t>
      </w:r>
      <w:r>
        <w:rPr>
          <w:rFonts w:ascii="Arial" w:hAnsi="Arial" w:cs="Arial"/>
          <w:szCs w:val="20"/>
        </w:rPr>
        <w:t xml:space="preserve">this Agreement </w:t>
      </w:r>
      <w:r w:rsidR="00AF2EB8">
        <w:rPr>
          <w:rFonts w:ascii="Arial" w:hAnsi="Arial" w:cs="Arial"/>
          <w:szCs w:val="20"/>
        </w:rPr>
        <w:t>has been entered into shall not be confidential, nor the date of this Agreement</w:t>
      </w:r>
      <w:r>
        <w:rPr>
          <w:rFonts w:ascii="Arial" w:hAnsi="Arial" w:cs="Arial"/>
          <w:szCs w:val="20"/>
        </w:rPr>
        <w:t>.</w:t>
      </w:r>
    </w:p>
    <w:p w:rsidR="00B70A4D" w:rsidRDefault="00B70A4D" w:rsidP="00B70A4D">
      <w:pPr>
        <w:spacing w:line="360" w:lineRule="auto"/>
        <w:jc w:val="both"/>
        <w:rPr>
          <w:rFonts w:ascii="Arial" w:hAnsi="Arial" w:cs="Arial"/>
        </w:rPr>
      </w:pPr>
    </w:p>
    <w:p w:rsidR="00B70A4D" w:rsidRDefault="00B70A4D" w:rsidP="00B70A4D">
      <w:pPr>
        <w:numPr>
          <w:ilvl w:val="0"/>
          <w:numId w:val="14"/>
        </w:numPr>
        <w:tabs>
          <w:tab w:val="clear" w:pos="1080"/>
          <w:tab w:val="num" w:pos="702"/>
        </w:tabs>
        <w:spacing w:line="360" w:lineRule="auto"/>
        <w:ind w:left="702" w:hanging="702"/>
        <w:jc w:val="both"/>
        <w:rPr>
          <w:rFonts w:ascii="Arial" w:hAnsi="Arial" w:cs="Arial"/>
        </w:rPr>
      </w:pPr>
      <w:r w:rsidRPr="007D0C6C">
        <w:rPr>
          <w:rFonts w:ascii="Arial" w:hAnsi="Arial" w:cs="Arial"/>
        </w:rPr>
        <w:t xml:space="preserve">This </w:t>
      </w:r>
      <w:r>
        <w:rPr>
          <w:rFonts w:ascii="Arial" w:hAnsi="Arial" w:cs="Arial"/>
        </w:rPr>
        <w:t xml:space="preserve">Agreement </w:t>
      </w:r>
      <w:r w:rsidRPr="007D0C6C">
        <w:rPr>
          <w:rFonts w:ascii="Arial" w:hAnsi="Arial" w:cs="Arial"/>
        </w:rPr>
        <w:t>shall be governed and construed in accordance with the laws of Eng</w:t>
      </w:r>
      <w:r>
        <w:rPr>
          <w:rFonts w:ascii="Arial" w:hAnsi="Arial" w:cs="Arial"/>
        </w:rPr>
        <w:t>land and Wales and the English c</w:t>
      </w:r>
      <w:r w:rsidRPr="007D0C6C">
        <w:rPr>
          <w:rFonts w:ascii="Arial" w:hAnsi="Arial" w:cs="Arial"/>
        </w:rPr>
        <w:t>ourts shall have exclusive jurisdiction in relation to any di</w:t>
      </w:r>
      <w:r>
        <w:rPr>
          <w:rFonts w:ascii="Arial" w:hAnsi="Arial" w:cs="Arial"/>
        </w:rPr>
        <w:t>spute arising out of it or connected with it</w:t>
      </w:r>
      <w:r w:rsidRPr="007D0C6C">
        <w:rPr>
          <w:rFonts w:ascii="Arial" w:hAnsi="Arial" w:cs="Arial"/>
        </w:rPr>
        <w:t>.</w:t>
      </w:r>
    </w:p>
    <w:p w:rsidR="00B70A4D" w:rsidRDefault="00B70A4D" w:rsidP="00B70A4D">
      <w:pPr>
        <w:spacing w:line="360" w:lineRule="auto"/>
        <w:jc w:val="both"/>
        <w:rPr>
          <w:rFonts w:ascii="Arial" w:hAnsi="Arial" w:cs="Arial"/>
        </w:rPr>
      </w:pPr>
    </w:p>
    <w:p w:rsidR="00B70A4D" w:rsidRDefault="00B70A4D" w:rsidP="00B70A4D">
      <w:pPr>
        <w:numPr>
          <w:ilvl w:val="0"/>
          <w:numId w:val="14"/>
        </w:numPr>
        <w:tabs>
          <w:tab w:val="clear" w:pos="1080"/>
          <w:tab w:val="num" w:pos="702"/>
        </w:tabs>
        <w:spacing w:line="360" w:lineRule="auto"/>
        <w:ind w:left="702" w:hanging="702"/>
        <w:jc w:val="both"/>
        <w:rPr>
          <w:rFonts w:ascii="Arial" w:hAnsi="Arial" w:cs="Arial"/>
        </w:rPr>
      </w:pPr>
      <w:r w:rsidRPr="007D0C6C">
        <w:rPr>
          <w:rFonts w:ascii="Arial" w:hAnsi="Arial" w:cs="Arial"/>
        </w:rPr>
        <w:t>No failu</w:t>
      </w:r>
      <w:r>
        <w:rPr>
          <w:rFonts w:ascii="Arial" w:hAnsi="Arial" w:cs="Arial"/>
        </w:rPr>
        <w:t>re or delay on the part of the P</w:t>
      </w:r>
      <w:r w:rsidRPr="007D0C6C">
        <w:rPr>
          <w:rFonts w:ascii="Arial" w:hAnsi="Arial" w:cs="Arial"/>
        </w:rPr>
        <w:t xml:space="preserve">arties to exercise </w:t>
      </w:r>
      <w:r>
        <w:rPr>
          <w:rFonts w:ascii="Arial" w:hAnsi="Arial" w:cs="Arial"/>
        </w:rPr>
        <w:t xml:space="preserve">any right or remedy under this Agreement </w:t>
      </w:r>
      <w:r w:rsidRPr="007D0C6C">
        <w:rPr>
          <w:rFonts w:ascii="Arial" w:hAnsi="Arial" w:cs="Arial"/>
        </w:rPr>
        <w:t>shall be construed or operate as a waiver. No single or partial exercise of any right or remedy shall preclude the further exercise of such right or remedy.</w:t>
      </w:r>
    </w:p>
    <w:p w:rsidR="00B70A4D" w:rsidRDefault="00B70A4D" w:rsidP="00B70A4D">
      <w:pPr>
        <w:spacing w:line="360" w:lineRule="auto"/>
        <w:jc w:val="both"/>
        <w:rPr>
          <w:rFonts w:ascii="Arial" w:hAnsi="Arial" w:cs="Arial"/>
        </w:rPr>
      </w:pPr>
    </w:p>
    <w:p w:rsidR="00B70A4D" w:rsidRDefault="00B70A4D" w:rsidP="00B70A4D">
      <w:pPr>
        <w:numPr>
          <w:ilvl w:val="0"/>
          <w:numId w:val="14"/>
        </w:numPr>
        <w:tabs>
          <w:tab w:val="clear" w:pos="1080"/>
          <w:tab w:val="num" w:pos="702"/>
        </w:tabs>
        <w:spacing w:line="360" w:lineRule="auto"/>
        <w:ind w:left="702" w:hanging="702"/>
        <w:jc w:val="both"/>
        <w:rPr>
          <w:rFonts w:ascii="Arial" w:hAnsi="Arial" w:cs="Arial"/>
        </w:rPr>
      </w:pPr>
      <w:r w:rsidRPr="007D0C6C">
        <w:rPr>
          <w:rFonts w:ascii="Arial" w:hAnsi="Arial" w:cs="Arial"/>
        </w:rPr>
        <w:t xml:space="preserve">If any provision or part of this </w:t>
      </w:r>
      <w:r>
        <w:rPr>
          <w:rFonts w:ascii="Arial" w:hAnsi="Arial" w:cs="Arial"/>
        </w:rPr>
        <w:t xml:space="preserve">Agreement </w:t>
      </w:r>
      <w:r w:rsidRPr="007D0C6C">
        <w:rPr>
          <w:rFonts w:ascii="Arial" w:hAnsi="Arial" w:cs="Arial"/>
        </w:rPr>
        <w:t xml:space="preserve">is held to be invalid or unenforceable, whether in whole or in part in relation to any of the Parties, then amendments to this </w:t>
      </w:r>
      <w:r>
        <w:rPr>
          <w:rFonts w:ascii="Arial" w:hAnsi="Arial" w:cs="Arial"/>
        </w:rPr>
        <w:t xml:space="preserve">Agreement </w:t>
      </w:r>
      <w:r w:rsidRPr="007D0C6C">
        <w:rPr>
          <w:rFonts w:ascii="Arial" w:hAnsi="Arial" w:cs="Arial"/>
        </w:rPr>
        <w:t xml:space="preserve">shall be made by the addition or deletion of wording as appropriate to remove the invalid part or provision. This </w:t>
      </w:r>
      <w:r>
        <w:rPr>
          <w:rFonts w:ascii="Arial" w:hAnsi="Arial" w:cs="Arial"/>
        </w:rPr>
        <w:t xml:space="preserve">Agreement </w:t>
      </w:r>
      <w:r w:rsidRPr="007D0C6C">
        <w:rPr>
          <w:rFonts w:ascii="Arial" w:hAnsi="Arial" w:cs="Arial"/>
        </w:rPr>
        <w:t xml:space="preserve">will otherwise retain the balance of that provision and such deletion shall not otherwise affect the validity of this </w:t>
      </w:r>
      <w:r>
        <w:rPr>
          <w:rFonts w:ascii="Arial" w:hAnsi="Arial" w:cs="Arial"/>
        </w:rPr>
        <w:t xml:space="preserve">Agreement </w:t>
      </w:r>
      <w:r w:rsidRPr="007D0C6C">
        <w:rPr>
          <w:rFonts w:ascii="Arial" w:hAnsi="Arial" w:cs="Arial"/>
        </w:rPr>
        <w:t>or any other clause.</w:t>
      </w:r>
    </w:p>
    <w:p w:rsidR="00B70A4D" w:rsidRDefault="00B70A4D" w:rsidP="00B70A4D">
      <w:pPr>
        <w:spacing w:line="360" w:lineRule="auto"/>
        <w:jc w:val="both"/>
        <w:rPr>
          <w:rFonts w:ascii="Arial" w:hAnsi="Arial" w:cs="Arial"/>
        </w:rPr>
      </w:pPr>
    </w:p>
    <w:p w:rsidR="00B70A4D" w:rsidRDefault="00B70A4D" w:rsidP="00B70A4D">
      <w:pPr>
        <w:numPr>
          <w:ilvl w:val="0"/>
          <w:numId w:val="14"/>
        </w:numPr>
        <w:tabs>
          <w:tab w:val="clear" w:pos="1080"/>
          <w:tab w:val="num" w:pos="702"/>
        </w:tabs>
        <w:spacing w:line="360" w:lineRule="auto"/>
        <w:ind w:left="702" w:hanging="702"/>
        <w:jc w:val="both"/>
        <w:rPr>
          <w:rFonts w:ascii="Arial" w:hAnsi="Arial" w:cs="Arial"/>
        </w:rPr>
      </w:pPr>
      <w:r w:rsidRPr="007D0C6C">
        <w:rPr>
          <w:rFonts w:ascii="Arial" w:hAnsi="Arial" w:cs="Arial"/>
        </w:rPr>
        <w:t xml:space="preserve">This </w:t>
      </w:r>
      <w:r>
        <w:rPr>
          <w:rFonts w:ascii="Arial" w:hAnsi="Arial" w:cs="Arial"/>
        </w:rPr>
        <w:t xml:space="preserve">Agreement </w:t>
      </w:r>
      <w:r w:rsidRPr="007D0C6C">
        <w:rPr>
          <w:rFonts w:ascii="Arial" w:hAnsi="Arial" w:cs="Arial"/>
        </w:rPr>
        <w:t xml:space="preserve">can only be amended by </w:t>
      </w:r>
      <w:r>
        <w:rPr>
          <w:rFonts w:ascii="Arial" w:hAnsi="Arial" w:cs="Arial"/>
        </w:rPr>
        <w:t xml:space="preserve">written </w:t>
      </w:r>
      <w:r w:rsidRPr="007D0C6C">
        <w:rPr>
          <w:rFonts w:ascii="Arial" w:hAnsi="Arial" w:cs="Arial"/>
        </w:rPr>
        <w:t>agreement to the amendments</w:t>
      </w:r>
      <w:r>
        <w:rPr>
          <w:rFonts w:ascii="Arial" w:hAnsi="Arial" w:cs="Arial"/>
        </w:rPr>
        <w:t>.</w:t>
      </w:r>
    </w:p>
    <w:p w:rsidR="00B70A4D" w:rsidRDefault="00B70A4D" w:rsidP="00B70A4D">
      <w:pPr>
        <w:spacing w:line="360" w:lineRule="auto"/>
        <w:jc w:val="both"/>
        <w:rPr>
          <w:rFonts w:ascii="Arial" w:hAnsi="Arial" w:cs="Arial"/>
        </w:rPr>
      </w:pPr>
    </w:p>
    <w:p w:rsidR="00B70A4D" w:rsidRDefault="00B70A4D" w:rsidP="00B70A4D">
      <w:pPr>
        <w:numPr>
          <w:ilvl w:val="0"/>
          <w:numId w:val="14"/>
        </w:numPr>
        <w:tabs>
          <w:tab w:val="clear" w:pos="1080"/>
          <w:tab w:val="num" w:pos="702"/>
        </w:tabs>
        <w:spacing w:line="360" w:lineRule="auto"/>
        <w:ind w:left="702" w:hanging="702"/>
        <w:jc w:val="both"/>
        <w:rPr>
          <w:rFonts w:ascii="Arial" w:hAnsi="Arial" w:cs="Arial"/>
        </w:rPr>
      </w:pPr>
      <w:r w:rsidRPr="007D0C6C">
        <w:rPr>
          <w:rFonts w:ascii="Arial" w:hAnsi="Arial" w:cs="Arial"/>
        </w:rPr>
        <w:t xml:space="preserve">This </w:t>
      </w:r>
      <w:r>
        <w:rPr>
          <w:rFonts w:ascii="Arial" w:hAnsi="Arial" w:cs="Arial"/>
        </w:rPr>
        <w:t xml:space="preserve">Agreement </w:t>
      </w:r>
      <w:r w:rsidRPr="007D0C6C">
        <w:rPr>
          <w:rFonts w:ascii="Arial" w:hAnsi="Arial" w:cs="Arial"/>
        </w:rPr>
        <w:t xml:space="preserve">represents the entire agreement and understanding between the Parties. Each </w:t>
      </w:r>
      <w:r>
        <w:rPr>
          <w:rFonts w:ascii="Arial" w:hAnsi="Arial" w:cs="Arial"/>
        </w:rPr>
        <w:t>P</w:t>
      </w:r>
      <w:r w:rsidRPr="007D0C6C">
        <w:rPr>
          <w:rFonts w:ascii="Arial" w:hAnsi="Arial" w:cs="Arial"/>
        </w:rPr>
        <w:t xml:space="preserve">arty acknowledges and confirms that in entering into this </w:t>
      </w:r>
      <w:r>
        <w:rPr>
          <w:rFonts w:ascii="Arial" w:hAnsi="Arial" w:cs="Arial"/>
        </w:rPr>
        <w:t xml:space="preserve">Agreement </w:t>
      </w:r>
      <w:r w:rsidRPr="007D0C6C">
        <w:rPr>
          <w:rFonts w:ascii="Arial" w:hAnsi="Arial" w:cs="Arial"/>
        </w:rPr>
        <w:t>it is not relying upon any statement or representation mad</w:t>
      </w:r>
      <w:r>
        <w:rPr>
          <w:rFonts w:ascii="Arial" w:hAnsi="Arial" w:cs="Arial"/>
        </w:rPr>
        <w:t>e by or on behalf of the other P</w:t>
      </w:r>
      <w:r w:rsidRPr="007D0C6C">
        <w:rPr>
          <w:rFonts w:ascii="Arial" w:hAnsi="Arial" w:cs="Arial"/>
        </w:rPr>
        <w:t xml:space="preserve">arty, whether or not in writing, at any time prior to the execution of this </w:t>
      </w:r>
      <w:r>
        <w:rPr>
          <w:rFonts w:ascii="Arial" w:hAnsi="Arial" w:cs="Arial"/>
        </w:rPr>
        <w:t>Agreement</w:t>
      </w:r>
      <w:r w:rsidRPr="007D0C6C">
        <w:rPr>
          <w:rFonts w:ascii="Arial" w:hAnsi="Arial" w:cs="Arial"/>
        </w:rPr>
        <w:t>, which</w:t>
      </w:r>
      <w:r>
        <w:rPr>
          <w:rFonts w:ascii="Arial" w:hAnsi="Arial" w:cs="Arial"/>
        </w:rPr>
        <w:t xml:space="preserve"> is not expressly set out here</w:t>
      </w:r>
      <w:r w:rsidRPr="007D0C6C">
        <w:rPr>
          <w:rFonts w:ascii="Arial" w:hAnsi="Arial" w:cs="Arial"/>
        </w:rPr>
        <w:t xml:space="preserve">.  Each of the Parties expressly agrees that it will not have any right of action in relation to any statement or representation, whether oral or written, made by or on behalf of another </w:t>
      </w:r>
      <w:r>
        <w:rPr>
          <w:rFonts w:ascii="Arial" w:hAnsi="Arial" w:cs="Arial"/>
        </w:rPr>
        <w:t>P</w:t>
      </w:r>
      <w:r w:rsidRPr="007D0C6C">
        <w:rPr>
          <w:rFonts w:ascii="Arial" w:hAnsi="Arial" w:cs="Arial"/>
        </w:rPr>
        <w:t xml:space="preserve">arty in the course of any dealings or negotiations which preceded the execution of this </w:t>
      </w:r>
      <w:r>
        <w:rPr>
          <w:rFonts w:ascii="Arial" w:hAnsi="Arial" w:cs="Arial"/>
        </w:rPr>
        <w:t>Agreement</w:t>
      </w:r>
      <w:r w:rsidRPr="007D0C6C">
        <w:rPr>
          <w:rFonts w:ascii="Arial" w:hAnsi="Arial" w:cs="Arial"/>
        </w:rPr>
        <w:t xml:space="preserve">, unless such statements or representations were made fraudulently.  </w:t>
      </w:r>
    </w:p>
    <w:p w:rsidR="00B70A4D" w:rsidRDefault="00B70A4D" w:rsidP="00B70A4D">
      <w:pPr>
        <w:spacing w:line="360" w:lineRule="auto"/>
        <w:jc w:val="both"/>
        <w:rPr>
          <w:rFonts w:ascii="Arial" w:hAnsi="Arial" w:cs="Arial"/>
        </w:rPr>
      </w:pPr>
    </w:p>
    <w:p w:rsidR="00B70A4D" w:rsidRDefault="00B70A4D" w:rsidP="00B70A4D">
      <w:pPr>
        <w:numPr>
          <w:ilvl w:val="0"/>
          <w:numId w:val="14"/>
        </w:numPr>
        <w:tabs>
          <w:tab w:val="clear" w:pos="1080"/>
          <w:tab w:val="num" w:pos="702"/>
        </w:tabs>
        <w:spacing w:line="360" w:lineRule="auto"/>
        <w:ind w:left="702" w:hanging="702"/>
        <w:jc w:val="both"/>
        <w:rPr>
          <w:rFonts w:ascii="Arial" w:hAnsi="Arial" w:cs="Arial"/>
        </w:rPr>
      </w:pPr>
      <w:r w:rsidRPr="007D0C6C">
        <w:rPr>
          <w:rFonts w:ascii="Arial" w:hAnsi="Arial" w:cs="Arial"/>
        </w:rPr>
        <w:t xml:space="preserve">This </w:t>
      </w:r>
      <w:r>
        <w:rPr>
          <w:rFonts w:ascii="Arial" w:hAnsi="Arial" w:cs="Arial"/>
        </w:rPr>
        <w:t xml:space="preserve">Agreement </w:t>
      </w:r>
      <w:r w:rsidRPr="007D0C6C">
        <w:rPr>
          <w:rFonts w:ascii="Arial" w:hAnsi="Arial" w:cs="Arial"/>
        </w:rPr>
        <w:t xml:space="preserve">shall be binding on, and inure for the benefit of, the successors and permitted assigns of the </w:t>
      </w:r>
      <w:r>
        <w:rPr>
          <w:rFonts w:ascii="Arial" w:hAnsi="Arial" w:cs="Arial"/>
        </w:rPr>
        <w:t>P</w:t>
      </w:r>
      <w:r w:rsidRPr="007D0C6C">
        <w:rPr>
          <w:rFonts w:ascii="Arial" w:hAnsi="Arial" w:cs="Arial"/>
        </w:rPr>
        <w:t xml:space="preserve">arties. </w:t>
      </w:r>
    </w:p>
    <w:p w:rsidR="00B70A4D" w:rsidRDefault="00B70A4D" w:rsidP="00B70A4D">
      <w:pPr>
        <w:spacing w:line="360" w:lineRule="auto"/>
        <w:jc w:val="both"/>
        <w:rPr>
          <w:rFonts w:ascii="Arial" w:hAnsi="Arial" w:cs="Arial"/>
        </w:rPr>
      </w:pPr>
    </w:p>
    <w:p w:rsidR="00B70A4D" w:rsidRPr="007D0C6C" w:rsidRDefault="00B70A4D" w:rsidP="00B70A4D">
      <w:pPr>
        <w:numPr>
          <w:ilvl w:val="0"/>
          <w:numId w:val="14"/>
        </w:numPr>
        <w:tabs>
          <w:tab w:val="clear" w:pos="1080"/>
          <w:tab w:val="num" w:pos="702"/>
        </w:tabs>
        <w:spacing w:line="360" w:lineRule="auto"/>
        <w:ind w:left="702" w:hanging="702"/>
        <w:jc w:val="both"/>
        <w:rPr>
          <w:rFonts w:ascii="Arial" w:hAnsi="Arial" w:cs="Arial"/>
        </w:rPr>
      </w:pPr>
      <w:r w:rsidRPr="007D0C6C">
        <w:rPr>
          <w:rFonts w:ascii="Arial" w:hAnsi="Arial" w:cs="Arial"/>
        </w:rPr>
        <w:t xml:space="preserve">The benefit of this </w:t>
      </w:r>
      <w:r>
        <w:rPr>
          <w:rFonts w:ascii="Arial" w:hAnsi="Arial" w:cs="Arial"/>
        </w:rPr>
        <w:t xml:space="preserve">Agreement </w:t>
      </w:r>
      <w:r w:rsidRPr="007D0C6C">
        <w:rPr>
          <w:rFonts w:ascii="Arial" w:hAnsi="Arial" w:cs="Arial"/>
        </w:rPr>
        <w:t xml:space="preserve">may not be assigned by any </w:t>
      </w:r>
      <w:r>
        <w:rPr>
          <w:rFonts w:ascii="Arial" w:hAnsi="Arial" w:cs="Arial"/>
        </w:rPr>
        <w:t xml:space="preserve">Party without the </w:t>
      </w:r>
      <w:r w:rsidRPr="007D0C6C">
        <w:rPr>
          <w:rFonts w:ascii="Arial" w:hAnsi="Arial" w:cs="Arial"/>
        </w:rPr>
        <w:t>pri</w:t>
      </w:r>
      <w:r>
        <w:rPr>
          <w:rFonts w:ascii="Arial" w:hAnsi="Arial" w:cs="Arial"/>
        </w:rPr>
        <w:t>or written consent of the other Parties</w:t>
      </w:r>
      <w:r w:rsidRPr="007D0C6C">
        <w:rPr>
          <w:rFonts w:ascii="Arial" w:hAnsi="Arial" w:cs="Arial"/>
        </w:rPr>
        <w:t>.</w:t>
      </w:r>
    </w:p>
    <w:p w:rsidR="00B70A4D" w:rsidRPr="007D0C6C" w:rsidRDefault="00B70A4D" w:rsidP="00B70A4D">
      <w:pPr>
        <w:spacing w:line="360" w:lineRule="auto"/>
        <w:jc w:val="both"/>
        <w:rPr>
          <w:rFonts w:ascii="Arial" w:hAnsi="Arial" w:cs="Arial"/>
        </w:rPr>
      </w:pPr>
      <w:bookmarkStart w:id="0" w:name="_GoBack"/>
      <w:bookmarkEnd w:id="0"/>
    </w:p>
    <w:p w:rsidR="00B70A4D" w:rsidRPr="007D0C6C" w:rsidRDefault="00B70A4D" w:rsidP="00B70A4D">
      <w:pPr>
        <w:spacing w:line="360" w:lineRule="auto"/>
        <w:jc w:val="both"/>
        <w:rPr>
          <w:rFonts w:ascii="Arial" w:hAnsi="Arial" w:cs="Arial"/>
        </w:rPr>
      </w:pPr>
      <w:r>
        <w:rPr>
          <w:rFonts w:ascii="Arial" w:hAnsi="Arial" w:cs="Arial"/>
          <w:szCs w:val="20"/>
        </w:rPr>
        <w:t xml:space="preserve">By signing below we agree to the above Agreement. </w:t>
      </w:r>
    </w:p>
    <w:p w:rsidR="00B70A4D" w:rsidRPr="007D0C6C" w:rsidRDefault="00B70A4D" w:rsidP="00B70A4D">
      <w:pPr>
        <w:spacing w:line="360" w:lineRule="auto"/>
        <w:jc w:val="both"/>
        <w:rPr>
          <w:rFonts w:ascii="Arial" w:hAnsi="Arial" w:cs="Arial"/>
        </w:rPr>
      </w:pPr>
    </w:p>
    <w:p w:rsidR="00B70A4D" w:rsidRPr="007D0C6C" w:rsidRDefault="00B70A4D" w:rsidP="00B70A4D">
      <w:pPr>
        <w:spacing w:line="360" w:lineRule="auto"/>
        <w:jc w:val="both"/>
        <w:rPr>
          <w:rFonts w:ascii="Arial" w:hAnsi="Arial" w:cs="Arial"/>
        </w:rPr>
      </w:pPr>
    </w:p>
    <w:p w:rsidR="00B70A4D" w:rsidRPr="007D0C6C" w:rsidRDefault="00B70A4D" w:rsidP="00B70A4D">
      <w:pPr>
        <w:spacing w:line="360" w:lineRule="auto"/>
        <w:jc w:val="both"/>
        <w:rPr>
          <w:rFonts w:ascii="Arial" w:hAnsi="Arial" w:cs="Arial"/>
        </w:rPr>
      </w:pPr>
      <w:r w:rsidRPr="007D0C6C">
        <w:rPr>
          <w:rFonts w:ascii="Arial" w:hAnsi="Arial" w:cs="Arial"/>
        </w:rPr>
        <w:t>……………………………………………………</w:t>
      </w:r>
    </w:p>
    <w:p w:rsidR="00AF2EB8" w:rsidRPr="007D0C6C" w:rsidRDefault="00AF2EB8" w:rsidP="00AF2EB8">
      <w:pPr>
        <w:spacing w:line="360" w:lineRule="auto"/>
        <w:jc w:val="both"/>
        <w:rPr>
          <w:rFonts w:ascii="Arial" w:hAnsi="Arial" w:cs="Arial"/>
          <w:b/>
        </w:rPr>
      </w:pPr>
      <w:r>
        <w:rPr>
          <w:rFonts w:ascii="Arial" w:hAnsi="Arial" w:cs="Arial"/>
          <w:b/>
        </w:rPr>
        <w:t xml:space="preserve">Signing for Party A </w:t>
      </w:r>
    </w:p>
    <w:p w:rsidR="00AF2EB8" w:rsidRDefault="00AF2EB8" w:rsidP="00B70A4D">
      <w:pPr>
        <w:spacing w:line="360" w:lineRule="auto"/>
        <w:jc w:val="both"/>
        <w:rPr>
          <w:rFonts w:ascii="Arial" w:hAnsi="Arial" w:cs="Arial"/>
        </w:rPr>
      </w:pPr>
    </w:p>
    <w:p w:rsidR="00B70A4D" w:rsidRPr="007D0C6C" w:rsidRDefault="00AF2EB8" w:rsidP="00AF2EB8">
      <w:pPr>
        <w:spacing w:line="360" w:lineRule="auto"/>
        <w:jc w:val="both"/>
        <w:rPr>
          <w:rFonts w:ascii="Arial" w:hAnsi="Arial" w:cs="Arial"/>
        </w:rPr>
      </w:pPr>
      <w:r>
        <w:rPr>
          <w:rFonts w:ascii="Arial" w:hAnsi="Arial" w:cs="Arial"/>
        </w:rPr>
        <w:t>D</w:t>
      </w:r>
      <w:r w:rsidR="00B70A4D" w:rsidRPr="007D0C6C">
        <w:rPr>
          <w:rFonts w:ascii="Arial" w:hAnsi="Arial" w:cs="Arial"/>
        </w:rPr>
        <w:t>ate:</w:t>
      </w:r>
    </w:p>
    <w:p w:rsidR="00B70A4D" w:rsidRPr="007D0C6C" w:rsidRDefault="00B70A4D" w:rsidP="00B70A4D">
      <w:pPr>
        <w:spacing w:line="360" w:lineRule="auto"/>
        <w:jc w:val="both"/>
        <w:rPr>
          <w:rFonts w:ascii="Arial" w:hAnsi="Arial" w:cs="Arial"/>
        </w:rPr>
      </w:pPr>
    </w:p>
    <w:p w:rsidR="00B70A4D" w:rsidRPr="007D0C6C" w:rsidRDefault="00B70A4D" w:rsidP="00B70A4D">
      <w:pPr>
        <w:spacing w:line="360" w:lineRule="auto"/>
        <w:jc w:val="both"/>
        <w:rPr>
          <w:rFonts w:ascii="Arial" w:hAnsi="Arial" w:cs="Arial"/>
        </w:rPr>
      </w:pPr>
    </w:p>
    <w:p w:rsidR="00B70A4D" w:rsidRPr="007D0C6C" w:rsidRDefault="00B70A4D" w:rsidP="00B70A4D">
      <w:pPr>
        <w:spacing w:line="360" w:lineRule="auto"/>
        <w:jc w:val="both"/>
        <w:rPr>
          <w:rFonts w:ascii="Arial" w:hAnsi="Arial" w:cs="Arial"/>
        </w:rPr>
      </w:pPr>
      <w:r w:rsidRPr="007D0C6C">
        <w:rPr>
          <w:rFonts w:ascii="Arial" w:hAnsi="Arial" w:cs="Arial"/>
        </w:rPr>
        <w:t>……………………………………………………</w:t>
      </w:r>
    </w:p>
    <w:p w:rsidR="00B70A4D" w:rsidRPr="007D0C6C" w:rsidRDefault="00AF2EB8" w:rsidP="00B70A4D">
      <w:pPr>
        <w:spacing w:line="360" w:lineRule="auto"/>
        <w:jc w:val="both"/>
        <w:rPr>
          <w:rFonts w:ascii="Arial" w:hAnsi="Arial" w:cs="Arial"/>
          <w:b/>
        </w:rPr>
      </w:pPr>
      <w:r>
        <w:rPr>
          <w:rFonts w:ascii="Arial" w:hAnsi="Arial" w:cs="Arial"/>
          <w:b/>
        </w:rPr>
        <w:t xml:space="preserve">Signing for Party </w:t>
      </w:r>
      <w:r w:rsidR="00B70A4D">
        <w:rPr>
          <w:rFonts w:ascii="Arial" w:hAnsi="Arial" w:cs="Arial"/>
          <w:b/>
        </w:rPr>
        <w:t xml:space="preserve">B </w:t>
      </w:r>
    </w:p>
    <w:p w:rsidR="00AF2EB8" w:rsidRDefault="00AF2EB8" w:rsidP="00B70A4D">
      <w:pPr>
        <w:spacing w:line="360" w:lineRule="auto"/>
        <w:jc w:val="both"/>
        <w:rPr>
          <w:rFonts w:ascii="Arial" w:hAnsi="Arial" w:cs="Arial"/>
        </w:rPr>
      </w:pPr>
    </w:p>
    <w:p w:rsidR="00B70A4D" w:rsidRPr="007D0C6C" w:rsidRDefault="00AF2EB8" w:rsidP="00B70A4D">
      <w:pPr>
        <w:spacing w:line="360" w:lineRule="auto"/>
        <w:jc w:val="both"/>
        <w:rPr>
          <w:rFonts w:ascii="Arial" w:hAnsi="Arial" w:cs="Arial"/>
        </w:rPr>
      </w:pPr>
      <w:r>
        <w:rPr>
          <w:rFonts w:ascii="Arial" w:hAnsi="Arial" w:cs="Arial"/>
        </w:rPr>
        <w:t>Date:</w:t>
      </w:r>
    </w:p>
    <w:p w:rsidR="009A39A6" w:rsidRPr="00B70A4D" w:rsidRDefault="009A39A6" w:rsidP="00B70A4D"/>
    <w:sectPr w:rsidR="009A39A6" w:rsidRPr="00B70A4D" w:rsidSect="00847C2F">
      <w:footerReference w:type="even" r:id="rId8"/>
      <w:footerReference w:type="default" r:id="rId9"/>
      <w:footerReference w:type="first" r:id="rId10"/>
      <w:pgSz w:w="11906" w:h="16838"/>
      <w:pgMar w:top="1440" w:right="1800" w:bottom="1440" w:left="180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6E0E" w:rsidRDefault="00776E0E">
      <w:r>
        <w:separator/>
      </w:r>
    </w:p>
  </w:endnote>
  <w:endnote w:type="continuationSeparator" w:id="0">
    <w:p w:rsidR="00776E0E" w:rsidRDefault="00776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473" w:rsidRDefault="00951473" w:rsidP="001C78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51473" w:rsidRDefault="00951473" w:rsidP="0095147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2728" w:rsidRDefault="008B2728" w:rsidP="008B2728">
    <w:pPr>
      <w:pStyle w:val="Footer"/>
    </w:pPr>
    <w:r w:rsidRPr="008B2728">
      <w:rPr>
        <w:vertAlign w:val="subscript"/>
      </w:rPr>
      <w:t xml:space="preserve">This copy printed: </w:t>
    </w:r>
    <w:r w:rsidRPr="008B2728">
      <w:rPr>
        <w:vertAlign w:val="subscript"/>
      </w:rPr>
      <w:fldChar w:fldCharType="begin"/>
    </w:r>
    <w:r w:rsidRPr="008B2728">
      <w:rPr>
        <w:vertAlign w:val="subscript"/>
      </w:rPr>
      <w:instrText xml:space="preserve"> DATE \@ "dd/MM/yyyy HH:mm:ss" </w:instrText>
    </w:r>
    <w:r w:rsidRPr="008B2728">
      <w:rPr>
        <w:vertAlign w:val="subscript"/>
      </w:rPr>
      <w:fldChar w:fldCharType="separate"/>
    </w:r>
    <w:r w:rsidR="00480D79">
      <w:rPr>
        <w:noProof/>
        <w:vertAlign w:val="subscript"/>
      </w:rPr>
      <w:t>22/10/2014 19:46:18</w:t>
    </w:r>
    <w:r w:rsidRPr="008B2728">
      <w:rPr>
        <w:vertAlign w:val="subscript"/>
      </w:rPr>
      <w:fldChar w:fldCharType="end"/>
    </w:r>
    <w:r w:rsidRPr="008B2728">
      <w:rPr>
        <w:vertAlign w:val="subscript"/>
      </w:rPr>
      <w:tab/>
    </w:r>
    <w:r>
      <w:tab/>
      <w:t xml:space="preserve">Page </w:t>
    </w:r>
    <w:r>
      <w:rPr>
        <w:b/>
        <w:bCs/>
        <w:sz w:val="24"/>
      </w:rPr>
      <w:fldChar w:fldCharType="begin"/>
    </w:r>
    <w:r>
      <w:rPr>
        <w:b/>
        <w:bCs/>
      </w:rPr>
      <w:instrText xml:space="preserve"> PAGE </w:instrText>
    </w:r>
    <w:r>
      <w:rPr>
        <w:b/>
        <w:bCs/>
        <w:sz w:val="24"/>
      </w:rPr>
      <w:fldChar w:fldCharType="separate"/>
    </w:r>
    <w:r w:rsidR="00480D79">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480D79">
      <w:rPr>
        <w:b/>
        <w:bCs/>
        <w:noProof/>
      </w:rPr>
      <w:t>3</w:t>
    </w:r>
    <w:r>
      <w:rPr>
        <w:b/>
        <w:bCs/>
        <w:sz w:val="24"/>
      </w:rPr>
      <w:fldChar w:fldCharType="end"/>
    </w:r>
  </w:p>
  <w:p w:rsidR="008B2728" w:rsidRDefault="008B272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529F" w:rsidRPr="00995295" w:rsidRDefault="00AA529F" w:rsidP="008010EE">
    <w:pPr>
      <w:pStyle w:val="Footer"/>
      <w:spacing w:line="200" w:lineRule="auto"/>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6E0E" w:rsidRDefault="00776E0E">
      <w:r>
        <w:separator/>
      </w:r>
    </w:p>
  </w:footnote>
  <w:footnote w:type="continuationSeparator" w:id="0">
    <w:p w:rsidR="00776E0E" w:rsidRDefault="00776E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2D107D"/>
    <w:multiLevelType w:val="multilevel"/>
    <w:tmpl w:val="0809001D"/>
    <w:styleLink w:val="Style1"/>
    <w:lvl w:ilvl="0">
      <w:start w:val="1"/>
      <w:numFmt w:val="upp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5A34740"/>
    <w:multiLevelType w:val="multilevel"/>
    <w:tmpl w:val="8DE8A500"/>
    <w:lvl w:ilvl="0">
      <w:start w:val="13"/>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91544F"/>
    <w:multiLevelType w:val="multilevel"/>
    <w:tmpl w:val="FD82EDE8"/>
    <w:lvl w:ilvl="0">
      <w:start w:val="1"/>
      <w:numFmt w:val="decimal"/>
      <w:pStyle w:val="DMHNUM"/>
      <w:lvlText w:val="%1."/>
      <w:lvlJc w:val="left"/>
      <w:pPr>
        <w:tabs>
          <w:tab w:val="num" w:pos="1134"/>
        </w:tabs>
        <w:ind w:left="1134" w:hanging="1134"/>
      </w:pPr>
      <w:rPr>
        <w:rFonts w:ascii="Univers" w:hAnsi="Univers" w:hint="default"/>
        <w:b w:val="0"/>
        <w:i w:val="0"/>
        <w:sz w:val="22"/>
      </w:r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decimal"/>
      <w:lvlText w:val="%1.%2.%3.%4.%5"/>
      <w:lvlJc w:val="left"/>
      <w:pPr>
        <w:tabs>
          <w:tab w:val="num" w:pos="1134"/>
        </w:tabs>
        <w:ind w:left="1134" w:hanging="1134"/>
      </w:pPr>
    </w:lvl>
    <w:lvl w:ilvl="5">
      <w:start w:val="1"/>
      <w:numFmt w:val="decimal"/>
      <w:lvlText w:val="%1.%2.%3.%4.%5.%6."/>
      <w:lvlJc w:val="left"/>
      <w:pPr>
        <w:tabs>
          <w:tab w:val="num" w:pos="1440"/>
        </w:tabs>
        <w:ind w:left="1134" w:hanging="1134"/>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nsid w:val="24F62C94"/>
    <w:multiLevelType w:val="hybridMultilevel"/>
    <w:tmpl w:val="B0CAC0D4"/>
    <w:lvl w:ilvl="0" w:tplc="002CF55E">
      <w:start w:val="13"/>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280345A9"/>
    <w:multiLevelType w:val="hybridMultilevel"/>
    <w:tmpl w:val="4F782CF8"/>
    <w:lvl w:ilvl="0" w:tplc="9640BE4C">
      <w:start w:val="13"/>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29A66ED4"/>
    <w:multiLevelType w:val="multilevel"/>
    <w:tmpl w:val="0809001D"/>
    <w:numStyleLink w:val="Style2"/>
  </w:abstractNum>
  <w:abstractNum w:abstractNumId="6">
    <w:nsid w:val="36325B5A"/>
    <w:multiLevelType w:val="hybridMultilevel"/>
    <w:tmpl w:val="8DE8A500"/>
    <w:lvl w:ilvl="0" w:tplc="002CF55E">
      <w:start w:val="13"/>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439B50AC"/>
    <w:multiLevelType w:val="hybridMultilevel"/>
    <w:tmpl w:val="97900ABC"/>
    <w:lvl w:ilvl="0" w:tplc="08090015">
      <w:start w:val="2"/>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512B23D8"/>
    <w:multiLevelType w:val="multilevel"/>
    <w:tmpl w:val="0809001D"/>
    <w:styleLink w:val="Style2"/>
    <w:lvl w:ilvl="0">
      <w:start w:val="1"/>
      <w:numFmt w:val="upperLetter"/>
      <w:lvlText w:val="%1)"/>
      <w:lvlJc w:val="left"/>
      <w:pPr>
        <w:tabs>
          <w:tab w:val="num" w:pos="360"/>
        </w:tabs>
        <w:ind w:left="36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52666D16"/>
    <w:multiLevelType w:val="hybridMultilevel"/>
    <w:tmpl w:val="5A469E08"/>
    <w:lvl w:ilvl="0" w:tplc="CE5AD4C8">
      <w:start w:val="5"/>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66604194"/>
    <w:multiLevelType w:val="multilevel"/>
    <w:tmpl w:val="0809001F"/>
    <w:styleLink w:val="111111"/>
    <w:lvl w:ilvl="0">
      <w:start w:val="5"/>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nsid w:val="6A2F53FF"/>
    <w:multiLevelType w:val="multilevel"/>
    <w:tmpl w:val="4F782CF8"/>
    <w:lvl w:ilvl="0">
      <w:start w:val="13"/>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29B66AF"/>
    <w:multiLevelType w:val="multilevel"/>
    <w:tmpl w:val="0809001F"/>
    <w:numStyleLink w:val="111111"/>
  </w:abstractNum>
  <w:abstractNum w:abstractNumId="13">
    <w:nsid w:val="73D74DE4"/>
    <w:multiLevelType w:val="multilevel"/>
    <w:tmpl w:val="C54A37E4"/>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2"/>
  </w:num>
  <w:num w:numId="2">
    <w:abstractNumId w:val="13"/>
  </w:num>
  <w:num w:numId="3">
    <w:abstractNumId w:val="10"/>
  </w:num>
  <w:num w:numId="4">
    <w:abstractNumId w:val="12"/>
  </w:num>
  <w:num w:numId="5">
    <w:abstractNumId w:val="7"/>
  </w:num>
  <w:num w:numId="6">
    <w:abstractNumId w:val="4"/>
  </w:num>
  <w:num w:numId="7">
    <w:abstractNumId w:val="11"/>
  </w:num>
  <w:num w:numId="8">
    <w:abstractNumId w:val="6"/>
  </w:num>
  <w:num w:numId="9">
    <w:abstractNumId w:val="1"/>
  </w:num>
  <w:num w:numId="10">
    <w:abstractNumId w:val="3"/>
  </w:num>
  <w:num w:numId="11">
    <w:abstractNumId w:val="0"/>
  </w:num>
  <w:num w:numId="12">
    <w:abstractNumId w:val="8"/>
  </w:num>
  <w:num w:numId="13">
    <w:abstractNumId w:val="5"/>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78"/>
  <w:displayHorizontalDrawingGridEvery w:val="2"/>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6656F"/>
    <w:rsid w:val="00056E00"/>
    <w:rsid w:val="00063A83"/>
    <w:rsid w:val="0006681F"/>
    <w:rsid w:val="00073498"/>
    <w:rsid w:val="000C182D"/>
    <w:rsid w:val="000E775E"/>
    <w:rsid w:val="001243B0"/>
    <w:rsid w:val="0012522B"/>
    <w:rsid w:val="00136FA9"/>
    <w:rsid w:val="00192AB5"/>
    <w:rsid w:val="001A30AF"/>
    <w:rsid w:val="001C7874"/>
    <w:rsid w:val="001E2A68"/>
    <w:rsid w:val="001E68CC"/>
    <w:rsid w:val="001F453F"/>
    <w:rsid w:val="001F6D51"/>
    <w:rsid w:val="00204DCE"/>
    <w:rsid w:val="00217F16"/>
    <w:rsid w:val="002212BA"/>
    <w:rsid w:val="00242E73"/>
    <w:rsid w:val="0025551B"/>
    <w:rsid w:val="00277AFD"/>
    <w:rsid w:val="00281349"/>
    <w:rsid w:val="002A4CBB"/>
    <w:rsid w:val="002B1302"/>
    <w:rsid w:val="002E6927"/>
    <w:rsid w:val="002E7637"/>
    <w:rsid w:val="00315F8A"/>
    <w:rsid w:val="0036656F"/>
    <w:rsid w:val="003726BB"/>
    <w:rsid w:val="003745E7"/>
    <w:rsid w:val="003B0517"/>
    <w:rsid w:val="003C5D58"/>
    <w:rsid w:val="003F2FC1"/>
    <w:rsid w:val="004278CE"/>
    <w:rsid w:val="0046077E"/>
    <w:rsid w:val="00470303"/>
    <w:rsid w:val="00480D79"/>
    <w:rsid w:val="00482E32"/>
    <w:rsid w:val="004A30D6"/>
    <w:rsid w:val="004B19E5"/>
    <w:rsid w:val="004F03D3"/>
    <w:rsid w:val="00510740"/>
    <w:rsid w:val="00521E9F"/>
    <w:rsid w:val="00540135"/>
    <w:rsid w:val="00561AE3"/>
    <w:rsid w:val="00575CFA"/>
    <w:rsid w:val="005802BF"/>
    <w:rsid w:val="005A368D"/>
    <w:rsid w:val="005A5B7C"/>
    <w:rsid w:val="005B6F49"/>
    <w:rsid w:val="005C0F7E"/>
    <w:rsid w:val="005E7F12"/>
    <w:rsid w:val="005F4F79"/>
    <w:rsid w:val="00610BD3"/>
    <w:rsid w:val="00614B4D"/>
    <w:rsid w:val="0061634F"/>
    <w:rsid w:val="00622396"/>
    <w:rsid w:val="00632AA9"/>
    <w:rsid w:val="0065211F"/>
    <w:rsid w:val="00662974"/>
    <w:rsid w:val="006760DC"/>
    <w:rsid w:val="0067655F"/>
    <w:rsid w:val="006C43F0"/>
    <w:rsid w:val="006C7A22"/>
    <w:rsid w:val="006E2BD6"/>
    <w:rsid w:val="006F2E10"/>
    <w:rsid w:val="00705533"/>
    <w:rsid w:val="00727C03"/>
    <w:rsid w:val="00731AD4"/>
    <w:rsid w:val="00756621"/>
    <w:rsid w:val="007638AE"/>
    <w:rsid w:val="00775D42"/>
    <w:rsid w:val="00776E0E"/>
    <w:rsid w:val="007B140A"/>
    <w:rsid w:val="007B68A7"/>
    <w:rsid w:val="007C51B7"/>
    <w:rsid w:val="007D0925"/>
    <w:rsid w:val="007D0C6C"/>
    <w:rsid w:val="007D3880"/>
    <w:rsid w:val="007E6292"/>
    <w:rsid w:val="008010EE"/>
    <w:rsid w:val="008249DD"/>
    <w:rsid w:val="00845162"/>
    <w:rsid w:val="00847C2F"/>
    <w:rsid w:val="0085206D"/>
    <w:rsid w:val="008535A2"/>
    <w:rsid w:val="00871720"/>
    <w:rsid w:val="00894F7A"/>
    <w:rsid w:val="008B0D00"/>
    <w:rsid w:val="008B2728"/>
    <w:rsid w:val="008B6576"/>
    <w:rsid w:val="008C0D87"/>
    <w:rsid w:val="008C372D"/>
    <w:rsid w:val="008D3011"/>
    <w:rsid w:val="008D73EE"/>
    <w:rsid w:val="008E71E5"/>
    <w:rsid w:val="00900251"/>
    <w:rsid w:val="009277C8"/>
    <w:rsid w:val="00932754"/>
    <w:rsid w:val="00941C05"/>
    <w:rsid w:val="00942A08"/>
    <w:rsid w:val="00951473"/>
    <w:rsid w:val="00952011"/>
    <w:rsid w:val="00995295"/>
    <w:rsid w:val="009A1371"/>
    <w:rsid w:val="009A39A6"/>
    <w:rsid w:val="009C676E"/>
    <w:rsid w:val="009E0EE8"/>
    <w:rsid w:val="00A05DE3"/>
    <w:rsid w:val="00A1032F"/>
    <w:rsid w:val="00A10E8D"/>
    <w:rsid w:val="00A15D89"/>
    <w:rsid w:val="00A2789C"/>
    <w:rsid w:val="00A436FD"/>
    <w:rsid w:val="00A47842"/>
    <w:rsid w:val="00A7788E"/>
    <w:rsid w:val="00A77923"/>
    <w:rsid w:val="00A8529D"/>
    <w:rsid w:val="00A9128A"/>
    <w:rsid w:val="00AA529F"/>
    <w:rsid w:val="00AB4FC5"/>
    <w:rsid w:val="00AC6077"/>
    <w:rsid w:val="00AF2EB8"/>
    <w:rsid w:val="00B04939"/>
    <w:rsid w:val="00B12B87"/>
    <w:rsid w:val="00B21544"/>
    <w:rsid w:val="00B373D9"/>
    <w:rsid w:val="00B53376"/>
    <w:rsid w:val="00B70A4D"/>
    <w:rsid w:val="00B710A9"/>
    <w:rsid w:val="00B76032"/>
    <w:rsid w:val="00B76A26"/>
    <w:rsid w:val="00B84291"/>
    <w:rsid w:val="00B95440"/>
    <w:rsid w:val="00B9597B"/>
    <w:rsid w:val="00BB4A25"/>
    <w:rsid w:val="00BD31F9"/>
    <w:rsid w:val="00BD34CF"/>
    <w:rsid w:val="00BE13DB"/>
    <w:rsid w:val="00BE1AD4"/>
    <w:rsid w:val="00BE2224"/>
    <w:rsid w:val="00BE3A9E"/>
    <w:rsid w:val="00BF2603"/>
    <w:rsid w:val="00C06974"/>
    <w:rsid w:val="00C120C4"/>
    <w:rsid w:val="00C15D39"/>
    <w:rsid w:val="00C45F48"/>
    <w:rsid w:val="00C532B1"/>
    <w:rsid w:val="00C635FC"/>
    <w:rsid w:val="00C65CE7"/>
    <w:rsid w:val="00C67982"/>
    <w:rsid w:val="00C71BB8"/>
    <w:rsid w:val="00C77DFB"/>
    <w:rsid w:val="00C803E9"/>
    <w:rsid w:val="00CF1D7B"/>
    <w:rsid w:val="00D2711A"/>
    <w:rsid w:val="00D27F02"/>
    <w:rsid w:val="00D45028"/>
    <w:rsid w:val="00D50D4E"/>
    <w:rsid w:val="00D7223B"/>
    <w:rsid w:val="00D74146"/>
    <w:rsid w:val="00D804B0"/>
    <w:rsid w:val="00DB67DF"/>
    <w:rsid w:val="00E31A10"/>
    <w:rsid w:val="00E55185"/>
    <w:rsid w:val="00E76295"/>
    <w:rsid w:val="00E92AAA"/>
    <w:rsid w:val="00E954F1"/>
    <w:rsid w:val="00EC5E1D"/>
    <w:rsid w:val="00ED1088"/>
    <w:rsid w:val="00F068B4"/>
    <w:rsid w:val="00F63177"/>
    <w:rsid w:val="00F709E1"/>
    <w:rsid w:val="00F752FF"/>
    <w:rsid w:val="00F9620F"/>
    <w:rsid w:val="00F96B60"/>
    <w:rsid w:val="00FC2852"/>
    <w:rsid w:val="00FD5CE2"/>
    <w:rsid w:val="00FD7037"/>
    <w:rsid w:val="00FE0B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3966E4A-771E-443D-B8BD-E9BC37A52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56F"/>
    <w:rPr>
      <w:rFonts w:ascii="Verdana" w:hAnsi="Verdana"/>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6656F"/>
    <w:pPr>
      <w:tabs>
        <w:tab w:val="center" w:pos="4153"/>
        <w:tab w:val="right" w:pos="8306"/>
      </w:tabs>
    </w:pPr>
  </w:style>
  <w:style w:type="paragraph" w:styleId="Footer">
    <w:name w:val="footer"/>
    <w:basedOn w:val="Normal"/>
    <w:link w:val="FooterChar"/>
    <w:uiPriority w:val="99"/>
    <w:rsid w:val="0036656F"/>
    <w:pPr>
      <w:tabs>
        <w:tab w:val="center" w:pos="4153"/>
        <w:tab w:val="right" w:pos="8306"/>
      </w:tabs>
    </w:pPr>
  </w:style>
  <w:style w:type="paragraph" w:styleId="BalloonText">
    <w:name w:val="Balloon Text"/>
    <w:basedOn w:val="Normal"/>
    <w:semiHidden/>
    <w:rsid w:val="00A05DE3"/>
    <w:rPr>
      <w:rFonts w:ascii="Tahoma" w:hAnsi="Tahoma" w:cs="Tahoma"/>
      <w:sz w:val="16"/>
      <w:szCs w:val="16"/>
    </w:rPr>
  </w:style>
  <w:style w:type="table" w:styleId="TableGrid">
    <w:name w:val="Table Grid"/>
    <w:basedOn w:val="TableNormal"/>
    <w:rsid w:val="00AB4F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MHNUM">
    <w:name w:val="DMHNUM"/>
    <w:basedOn w:val="Normal"/>
    <w:rsid w:val="00136FA9"/>
    <w:pPr>
      <w:numPr>
        <w:numId w:val="1"/>
      </w:numPr>
      <w:spacing w:before="240" w:after="60" w:line="360" w:lineRule="auto"/>
      <w:jc w:val="both"/>
      <w:outlineLvl w:val="0"/>
    </w:pPr>
    <w:rPr>
      <w:rFonts w:ascii="Univers" w:hAnsi="Univers"/>
      <w:kern w:val="28"/>
      <w:sz w:val="22"/>
      <w:szCs w:val="20"/>
      <w:lang w:eastAsia="en-US"/>
    </w:rPr>
  </w:style>
  <w:style w:type="paragraph" w:styleId="BodyTextIndent">
    <w:name w:val="Body Text Indent"/>
    <w:basedOn w:val="Normal"/>
    <w:rsid w:val="00136FA9"/>
    <w:pPr>
      <w:spacing w:line="360" w:lineRule="auto"/>
      <w:ind w:left="1197" w:hanging="1197"/>
      <w:jc w:val="both"/>
    </w:pPr>
    <w:rPr>
      <w:rFonts w:ascii="Times New Roman" w:hAnsi="Times New Roman"/>
      <w:sz w:val="24"/>
      <w:szCs w:val="22"/>
      <w:lang w:eastAsia="en-US"/>
    </w:rPr>
  </w:style>
  <w:style w:type="paragraph" w:styleId="BodyTextIndent2">
    <w:name w:val="Body Text Indent 2"/>
    <w:basedOn w:val="Normal"/>
    <w:rsid w:val="00136FA9"/>
    <w:pPr>
      <w:spacing w:line="360" w:lineRule="auto"/>
      <w:ind w:left="720" w:hanging="720"/>
      <w:jc w:val="both"/>
    </w:pPr>
    <w:rPr>
      <w:rFonts w:ascii="Times New Roman" w:hAnsi="Times New Roman"/>
      <w:sz w:val="24"/>
      <w:szCs w:val="22"/>
      <w:lang w:eastAsia="en-US"/>
    </w:rPr>
  </w:style>
  <w:style w:type="numbering" w:styleId="111111">
    <w:name w:val="Outline List 2"/>
    <w:basedOn w:val="NoList"/>
    <w:rsid w:val="00DB67DF"/>
    <w:pPr>
      <w:numPr>
        <w:numId w:val="3"/>
      </w:numPr>
    </w:pPr>
  </w:style>
  <w:style w:type="numbering" w:customStyle="1" w:styleId="Style1">
    <w:name w:val="Style1"/>
    <w:rsid w:val="007C51B7"/>
    <w:pPr>
      <w:numPr>
        <w:numId w:val="11"/>
      </w:numPr>
    </w:pPr>
  </w:style>
  <w:style w:type="numbering" w:customStyle="1" w:styleId="Style2">
    <w:name w:val="Style2"/>
    <w:basedOn w:val="NoList"/>
    <w:rsid w:val="007C51B7"/>
    <w:pPr>
      <w:numPr>
        <w:numId w:val="12"/>
      </w:numPr>
    </w:pPr>
  </w:style>
  <w:style w:type="character" w:styleId="PageNumber">
    <w:name w:val="page number"/>
    <w:basedOn w:val="DefaultParagraphFont"/>
    <w:rsid w:val="00951473"/>
  </w:style>
  <w:style w:type="character" w:customStyle="1" w:styleId="FooterChar">
    <w:name w:val="Footer Char"/>
    <w:link w:val="Footer"/>
    <w:uiPriority w:val="99"/>
    <w:rsid w:val="008B2728"/>
    <w:rPr>
      <w:rFonts w:ascii="Verdana" w:hAnsi="Verdana"/>
      <w:szCs w:val="24"/>
    </w:rPr>
  </w:style>
  <w:style w:type="character" w:styleId="PlaceholderText">
    <w:name w:val="Placeholder Text"/>
    <w:uiPriority w:val="99"/>
    <w:semiHidden/>
    <w:rsid w:val="008B272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EB7C0B-36A9-49B1-B6B0-144AE676A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627</Words>
  <Characters>3575</Characters>
  <Application>Microsoft Office Word</Application>
  <DocSecurity>0</DocSecurity>
  <PresentationFormat/>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4194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Fitton</dc:creator>
  <cp:keywords/>
  <dc:description/>
  <cp:lastModifiedBy>Chris Fitton</cp:lastModifiedBy>
  <cp:revision>5</cp:revision>
  <cp:lastPrinted>2010-11-26T12:16:00Z</cp:lastPrinted>
  <dcterms:created xsi:type="dcterms:W3CDTF">2014-09-13T15:22:00Z</dcterms:created>
  <dcterms:modified xsi:type="dcterms:W3CDTF">2014-10-22T18:47:00Z</dcterms:modified>
  <cp:category/>
  <cp:contentStatus/>
  <dc:language/>
  <cp:version/>
</cp:coreProperties>
</file>